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FD14" w14:textId="6CE7F812" w:rsidR="00D1490C" w:rsidRPr="008A3A74" w:rsidRDefault="00373891" w:rsidP="008A3A7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D1490C" w:rsidRPr="008A3A74">
        <w:rPr>
          <w:rFonts w:ascii="Times New Roman" w:hAnsi="Times New Roman"/>
          <w:b/>
          <w:sz w:val="24"/>
          <w:szCs w:val="24"/>
        </w:rPr>
        <w:t>етодика проведения</w:t>
      </w:r>
      <w:r>
        <w:rPr>
          <w:rFonts w:ascii="Times New Roman" w:hAnsi="Times New Roman"/>
          <w:b/>
          <w:sz w:val="24"/>
          <w:szCs w:val="24"/>
        </w:rPr>
        <w:t xml:space="preserve"> изотопных исследований</w:t>
      </w:r>
    </w:p>
    <w:p w14:paraId="29E7E803" w14:textId="53DF349E" w:rsidR="00216F56" w:rsidRPr="00216F56" w:rsidRDefault="00216F56" w:rsidP="00216F56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F56">
        <w:rPr>
          <w:rFonts w:ascii="Times New Roman" w:hAnsi="Times New Roman"/>
          <w:sz w:val="24"/>
          <w:szCs w:val="24"/>
          <w:lang w:val="en-US"/>
        </w:rPr>
        <w:t>U</w:t>
      </w:r>
      <w:r w:rsidRPr="00216F56">
        <w:rPr>
          <w:rFonts w:ascii="Times New Roman" w:hAnsi="Times New Roman"/>
          <w:sz w:val="24"/>
          <w:szCs w:val="24"/>
        </w:rPr>
        <w:t>-</w:t>
      </w:r>
      <w:r w:rsidRPr="00216F56">
        <w:rPr>
          <w:rFonts w:ascii="Times New Roman" w:hAnsi="Times New Roman"/>
          <w:sz w:val="24"/>
          <w:szCs w:val="24"/>
          <w:lang w:val="en-US"/>
        </w:rPr>
        <w:t>Pb</w:t>
      </w:r>
      <w:r w:rsidRPr="00216F56">
        <w:rPr>
          <w:rFonts w:ascii="Times New Roman" w:hAnsi="Times New Roman"/>
          <w:sz w:val="24"/>
          <w:szCs w:val="24"/>
        </w:rPr>
        <w:t xml:space="preserve"> датирование </w:t>
      </w:r>
      <w:r w:rsidRPr="000D52A4">
        <w:rPr>
          <w:rFonts w:ascii="Times New Roman" w:hAnsi="Times New Roman"/>
          <w:i/>
          <w:iCs/>
          <w:sz w:val="24"/>
          <w:szCs w:val="24"/>
        </w:rPr>
        <w:t>цирконов</w:t>
      </w:r>
      <w:r w:rsidRPr="00216F56">
        <w:rPr>
          <w:rFonts w:ascii="Times New Roman" w:hAnsi="Times New Roman"/>
          <w:sz w:val="24"/>
          <w:szCs w:val="24"/>
        </w:rPr>
        <w:t xml:space="preserve"> осуществлялось на прецизионном вторично-ионном </w:t>
      </w:r>
      <w:proofErr w:type="spellStart"/>
      <w:r w:rsidRPr="00216F56">
        <w:rPr>
          <w:rFonts w:ascii="Times New Roman" w:hAnsi="Times New Roman"/>
          <w:sz w:val="24"/>
          <w:szCs w:val="24"/>
        </w:rPr>
        <w:t>микрозонде</w:t>
      </w:r>
      <w:proofErr w:type="spellEnd"/>
      <w:r w:rsidRPr="00216F56">
        <w:rPr>
          <w:rFonts w:ascii="Times New Roman" w:hAnsi="Times New Roman"/>
          <w:sz w:val="24"/>
          <w:szCs w:val="24"/>
        </w:rPr>
        <w:t xml:space="preserve"> высокого разрешения </w:t>
      </w:r>
      <w:r w:rsidRPr="00216F56">
        <w:rPr>
          <w:rFonts w:ascii="Times New Roman" w:hAnsi="Times New Roman"/>
          <w:sz w:val="24"/>
          <w:szCs w:val="24"/>
          <w:lang w:val="en-US"/>
        </w:rPr>
        <w:t>SHRIMP</w:t>
      </w:r>
      <w:r w:rsidRPr="00216F56">
        <w:rPr>
          <w:rFonts w:ascii="Times New Roman" w:hAnsi="Times New Roman"/>
          <w:sz w:val="24"/>
          <w:szCs w:val="24"/>
        </w:rPr>
        <w:t>-</w:t>
      </w:r>
      <w:r w:rsidRPr="00216F56">
        <w:rPr>
          <w:rFonts w:ascii="Times New Roman" w:hAnsi="Times New Roman"/>
          <w:sz w:val="24"/>
          <w:szCs w:val="24"/>
          <w:lang w:val="en-US"/>
        </w:rPr>
        <w:t>II</w:t>
      </w:r>
      <w:r w:rsidRPr="00216F56">
        <w:rPr>
          <w:rFonts w:ascii="Times New Roman" w:hAnsi="Times New Roman"/>
          <w:sz w:val="24"/>
          <w:szCs w:val="24"/>
        </w:rPr>
        <w:t xml:space="preserve"> (</w:t>
      </w:r>
      <w:r w:rsidRPr="00216F56">
        <w:rPr>
          <w:rFonts w:ascii="Times New Roman" w:hAnsi="Times New Roman"/>
          <w:sz w:val="24"/>
          <w:szCs w:val="24"/>
          <w:lang w:val="en-US"/>
        </w:rPr>
        <w:t>Sensitive</w:t>
      </w:r>
      <w:r w:rsidRPr="00216F56">
        <w:rPr>
          <w:rFonts w:ascii="Times New Roman" w:hAnsi="Times New Roman"/>
          <w:sz w:val="24"/>
          <w:szCs w:val="24"/>
        </w:rPr>
        <w:t xml:space="preserve"> </w:t>
      </w:r>
      <w:r w:rsidRPr="00216F56">
        <w:rPr>
          <w:rFonts w:ascii="Times New Roman" w:hAnsi="Times New Roman"/>
          <w:sz w:val="24"/>
          <w:szCs w:val="24"/>
          <w:lang w:val="en-US"/>
        </w:rPr>
        <w:t>High</w:t>
      </w:r>
      <w:r w:rsidRPr="00216F56">
        <w:rPr>
          <w:rFonts w:ascii="Times New Roman" w:hAnsi="Times New Roman"/>
          <w:sz w:val="24"/>
          <w:szCs w:val="24"/>
        </w:rPr>
        <w:t xml:space="preserve"> </w:t>
      </w:r>
      <w:r w:rsidRPr="00216F56">
        <w:rPr>
          <w:rFonts w:ascii="Times New Roman" w:hAnsi="Times New Roman"/>
          <w:sz w:val="24"/>
          <w:szCs w:val="24"/>
          <w:lang w:val="en-US"/>
        </w:rPr>
        <w:t>Resolution</w:t>
      </w:r>
      <w:r w:rsidRPr="00216F56">
        <w:rPr>
          <w:rFonts w:ascii="Times New Roman" w:hAnsi="Times New Roman"/>
          <w:sz w:val="24"/>
          <w:szCs w:val="24"/>
        </w:rPr>
        <w:t xml:space="preserve"> </w:t>
      </w:r>
      <w:r w:rsidRPr="00216F56">
        <w:rPr>
          <w:rFonts w:ascii="Times New Roman" w:hAnsi="Times New Roman"/>
          <w:sz w:val="24"/>
          <w:szCs w:val="24"/>
          <w:lang w:val="en-US"/>
        </w:rPr>
        <w:t>Ion</w:t>
      </w:r>
      <w:r w:rsidRPr="00216F56">
        <w:rPr>
          <w:rFonts w:ascii="Times New Roman" w:hAnsi="Times New Roman"/>
          <w:sz w:val="24"/>
          <w:szCs w:val="24"/>
        </w:rPr>
        <w:t xml:space="preserve"> </w:t>
      </w:r>
      <w:r w:rsidRPr="00216F56">
        <w:rPr>
          <w:rFonts w:ascii="Times New Roman" w:hAnsi="Times New Roman"/>
          <w:sz w:val="24"/>
          <w:szCs w:val="24"/>
          <w:lang w:val="en-US"/>
        </w:rPr>
        <w:t>Micro</w:t>
      </w:r>
      <w:r w:rsidRPr="00216F56">
        <w:rPr>
          <w:rFonts w:ascii="Times New Roman" w:hAnsi="Times New Roman"/>
          <w:sz w:val="24"/>
          <w:szCs w:val="24"/>
        </w:rPr>
        <w:t xml:space="preserve"> </w:t>
      </w:r>
      <w:r w:rsidRPr="00216F56">
        <w:rPr>
          <w:rFonts w:ascii="Times New Roman" w:hAnsi="Times New Roman"/>
          <w:sz w:val="24"/>
          <w:szCs w:val="24"/>
          <w:lang w:val="en-US"/>
        </w:rPr>
        <w:t>Probe</w:t>
      </w:r>
      <w:r w:rsidRPr="00216F56">
        <w:rPr>
          <w:rFonts w:ascii="Times New Roman" w:hAnsi="Times New Roman"/>
          <w:sz w:val="24"/>
          <w:szCs w:val="24"/>
        </w:rPr>
        <w:t xml:space="preserve"> </w:t>
      </w:r>
      <w:r w:rsidRPr="00216F56">
        <w:rPr>
          <w:rFonts w:ascii="Times New Roman" w:hAnsi="Times New Roman"/>
          <w:sz w:val="24"/>
          <w:szCs w:val="24"/>
          <w:lang w:val="en-US"/>
        </w:rPr>
        <w:t>II</w:t>
      </w:r>
      <w:r w:rsidRPr="00216F56">
        <w:rPr>
          <w:rFonts w:ascii="Times New Roman" w:hAnsi="Times New Roman"/>
          <w:sz w:val="24"/>
          <w:szCs w:val="24"/>
        </w:rPr>
        <w:t>) в ЦИИ ФГБУ ВСЕГЕИ.</w:t>
      </w:r>
    </w:p>
    <w:p w14:paraId="40BC893E" w14:textId="0B28CBA0" w:rsidR="00216F56" w:rsidRPr="00216F56" w:rsidRDefault="00216F56" w:rsidP="00216F56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F56">
        <w:rPr>
          <w:rFonts w:ascii="Times New Roman" w:hAnsi="Times New Roman"/>
          <w:sz w:val="24"/>
          <w:szCs w:val="24"/>
        </w:rPr>
        <w:t xml:space="preserve">Отобранные вручную зерна цирконов были имплантированы в эпоксидную смолу вместе с зернами </w:t>
      </w:r>
      <w:proofErr w:type="spellStart"/>
      <w:r w:rsidRPr="00216F56">
        <w:rPr>
          <w:rFonts w:ascii="Times New Roman" w:hAnsi="Times New Roman"/>
          <w:sz w:val="24"/>
          <w:szCs w:val="24"/>
        </w:rPr>
        <w:t>цирконовых</w:t>
      </w:r>
      <w:proofErr w:type="spellEnd"/>
      <w:r w:rsidRPr="00216F56">
        <w:rPr>
          <w:rFonts w:ascii="Times New Roman" w:hAnsi="Times New Roman"/>
          <w:sz w:val="24"/>
          <w:szCs w:val="24"/>
        </w:rPr>
        <w:t xml:space="preserve"> стандартов </w:t>
      </w:r>
      <w:r w:rsidRPr="00216F56">
        <w:rPr>
          <w:rFonts w:ascii="Times New Roman" w:hAnsi="Times New Roman"/>
          <w:sz w:val="24"/>
          <w:szCs w:val="24"/>
          <w:lang w:val="en-US"/>
        </w:rPr>
        <w:t>TEMORA</w:t>
      </w:r>
      <w:r w:rsidRPr="00216F56">
        <w:rPr>
          <w:rFonts w:ascii="Times New Roman" w:hAnsi="Times New Roman"/>
          <w:sz w:val="24"/>
          <w:szCs w:val="24"/>
        </w:rPr>
        <w:t xml:space="preserve"> и 91500. Далее зерна цирконов были </w:t>
      </w:r>
      <w:proofErr w:type="spellStart"/>
      <w:r w:rsidRPr="00216F56">
        <w:rPr>
          <w:rFonts w:ascii="Times New Roman" w:hAnsi="Times New Roman"/>
          <w:sz w:val="24"/>
          <w:szCs w:val="24"/>
        </w:rPr>
        <w:t>сошлифованы</w:t>
      </w:r>
      <w:proofErr w:type="spellEnd"/>
      <w:r w:rsidRPr="00216F5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16F56">
        <w:rPr>
          <w:rFonts w:ascii="Times New Roman" w:hAnsi="Times New Roman"/>
          <w:sz w:val="24"/>
          <w:szCs w:val="24"/>
        </w:rPr>
        <w:t>приполированы</w:t>
      </w:r>
      <w:proofErr w:type="spellEnd"/>
      <w:r w:rsidRPr="00216F56">
        <w:rPr>
          <w:rFonts w:ascii="Times New Roman" w:hAnsi="Times New Roman"/>
          <w:sz w:val="24"/>
          <w:szCs w:val="24"/>
        </w:rPr>
        <w:t xml:space="preserve"> приблизительно на половину своей толщины. Затем на шайбу наносилось золотое покрытие в установке катодно-вакуумного распыления в течение одной минуты при силе тока 20 </w:t>
      </w:r>
      <w:r w:rsidRPr="00216F56">
        <w:rPr>
          <w:rFonts w:ascii="Times New Roman" w:hAnsi="Times New Roman"/>
          <w:sz w:val="24"/>
          <w:szCs w:val="24"/>
          <w:lang w:val="en-US"/>
        </w:rPr>
        <w:t>mA</w:t>
      </w:r>
      <w:r w:rsidRPr="00216F56">
        <w:rPr>
          <w:rFonts w:ascii="Times New Roman" w:hAnsi="Times New Roman"/>
          <w:sz w:val="24"/>
          <w:szCs w:val="24"/>
        </w:rPr>
        <w:t>. Для выбора участков (точек) датирования использовались оптические изображения (в проходящем и отраженном свете) и изображения в режимах обратно рассеянных электронов (</w:t>
      </w:r>
      <w:r w:rsidRPr="00216F56">
        <w:rPr>
          <w:rFonts w:ascii="Times New Roman" w:hAnsi="Times New Roman"/>
          <w:sz w:val="24"/>
          <w:szCs w:val="24"/>
          <w:lang w:val="en-US"/>
        </w:rPr>
        <w:t>BSE</w:t>
      </w:r>
      <w:r w:rsidRPr="00216F56">
        <w:rPr>
          <w:rFonts w:ascii="Times New Roman" w:hAnsi="Times New Roman"/>
          <w:sz w:val="24"/>
          <w:szCs w:val="24"/>
        </w:rPr>
        <w:t>) и катодолюминесценции (</w:t>
      </w:r>
      <w:r w:rsidRPr="00216F56">
        <w:rPr>
          <w:rFonts w:ascii="Times New Roman" w:hAnsi="Times New Roman"/>
          <w:sz w:val="24"/>
          <w:szCs w:val="24"/>
          <w:lang w:val="en-US"/>
        </w:rPr>
        <w:t>CL</w:t>
      </w:r>
      <w:r w:rsidRPr="00216F56">
        <w:rPr>
          <w:rFonts w:ascii="Times New Roman" w:hAnsi="Times New Roman"/>
          <w:sz w:val="24"/>
          <w:szCs w:val="24"/>
        </w:rPr>
        <w:t xml:space="preserve">), отражающие внутреннюю структуру и зональность цирконов. Накопление изображений в режимах </w:t>
      </w:r>
      <w:r w:rsidRPr="00216F56">
        <w:rPr>
          <w:rFonts w:ascii="Times New Roman" w:hAnsi="Times New Roman"/>
          <w:sz w:val="24"/>
          <w:szCs w:val="24"/>
          <w:lang w:val="en-US"/>
        </w:rPr>
        <w:t>BSE</w:t>
      </w:r>
      <w:r w:rsidRPr="00216F56">
        <w:rPr>
          <w:rFonts w:ascii="Times New Roman" w:hAnsi="Times New Roman"/>
          <w:sz w:val="24"/>
          <w:szCs w:val="24"/>
        </w:rPr>
        <w:t xml:space="preserve"> и </w:t>
      </w:r>
      <w:r w:rsidRPr="00216F56">
        <w:rPr>
          <w:rFonts w:ascii="Times New Roman" w:hAnsi="Times New Roman"/>
          <w:sz w:val="24"/>
          <w:szCs w:val="24"/>
          <w:lang w:val="en-US"/>
        </w:rPr>
        <w:t>CL</w:t>
      </w:r>
      <w:r w:rsidRPr="00216F56">
        <w:rPr>
          <w:rFonts w:ascii="Times New Roman" w:hAnsi="Times New Roman"/>
          <w:sz w:val="24"/>
          <w:szCs w:val="24"/>
        </w:rPr>
        <w:t xml:space="preserve"> проводилось на сканирующем электронном микроскопе </w:t>
      </w:r>
      <w:proofErr w:type="spellStart"/>
      <w:r w:rsidRPr="00216F56">
        <w:rPr>
          <w:rFonts w:ascii="Times New Roman" w:hAnsi="Times New Roman"/>
          <w:sz w:val="24"/>
          <w:szCs w:val="24"/>
          <w:lang w:val="en-US"/>
        </w:rPr>
        <w:t>CamScan</w:t>
      </w:r>
      <w:proofErr w:type="spellEnd"/>
      <w:r w:rsidRPr="00216F56">
        <w:rPr>
          <w:rFonts w:ascii="Times New Roman" w:hAnsi="Times New Roman"/>
          <w:sz w:val="24"/>
          <w:szCs w:val="24"/>
        </w:rPr>
        <w:t xml:space="preserve"> </w:t>
      </w:r>
      <w:r w:rsidRPr="00216F56">
        <w:rPr>
          <w:rFonts w:ascii="Times New Roman" w:hAnsi="Times New Roman"/>
          <w:sz w:val="24"/>
          <w:szCs w:val="24"/>
          <w:lang w:val="en-US"/>
        </w:rPr>
        <w:t>MX</w:t>
      </w:r>
      <w:r w:rsidRPr="00216F56">
        <w:rPr>
          <w:rFonts w:ascii="Times New Roman" w:hAnsi="Times New Roman"/>
          <w:sz w:val="24"/>
          <w:szCs w:val="24"/>
        </w:rPr>
        <w:t xml:space="preserve">2500. Рабочее расстояние составляло 30.5 </w:t>
      </w:r>
      <w:r>
        <w:rPr>
          <w:rFonts w:ascii="Times New Roman" w:hAnsi="Times New Roman"/>
          <w:sz w:val="24"/>
          <w:szCs w:val="24"/>
        </w:rPr>
        <w:t>мм</w:t>
      </w:r>
      <w:r w:rsidRPr="00216F56">
        <w:rPr>
          <w:rFonts w:ascii="Times New Roman" w:hAnsi="Times New Roman"/>
          <w:sz w:val="24"/>
          <w:szCs w:val="24"/>
        </w:rPr>
        <w:t xml:space="preserve">, ускоряющее напряжение - 12 </w:t>
      </w:r>
      <w:r w:rsidRPr="00216F56">
        <w:rPr>
          <w:rFonts w:ascii="Times New Roman" w:hAnsi="Times New Roman"/>
          <w:sz w:val="24"/>
          <w:szCs w:val="24"/>
          <w:lang w:val="en-US"/>
        </w:rPr>
        <w:t>kV</w:t>
      </w:r>
      <w:r w:rsidRPr="00216F56">
        <w:rPr>
          <w:rFonts w:ascii="Times New Roman" w:hAnsi="Times New Roman"/>
          <w:sz w:val="24"/>
          <w:szCs w:val="24"/>
        </w:rPr>
        <w:t xml:space="preserve">, ток практически полностью сфокусированного пучка на цилиндре Фарадея – 7 </w:t>
      </w:r>
      <w:proofErr w:type="spellStart"/>
      <w:r w:rsidRPr="00216F56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216F56">
        <w:rPr>
          <w:rFonts w:ascii="Times New Roman" w:hAnsi="Times New Roman"/>
          <w:sz w:val="24"/>
          <w:szCs w:val="24"/>
        </w:rPr>
        <w:t>.</w:t>
      </w:r>
    </w:p>
    <w:p w14:paraId="1BE9D44F" w14:textId="408C4344" w:rsidR="00216F56" w:rsidRPr="00216F56" w:rsidRDefault="00216F56" w:rsidP="00216F56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F56">
        <w:rPr>
          <w:rFonts w:ascii="Times New Roman" w:hAnsi="Times New Roman"/>
          <w:sz w:val="24"/>
          <w:szCs w:val="24"/>
        </w:rPr>
        <w:t xml:space="preserve">Измерения </w:t>
      </w:r>
      <w:r w:rsidRPr="00216F56">
        <w:rPr>
          <w:rFonts w:ascii="Times New Roman" w:hAnsi="Times New Roman"/>
          <w:sz w:val="24"/>
          <w:szCs w:val="24"/>
          <w:lang w:val="en-US"/>
        </w:rPr>
        <w:t>U</w:t>
      </w:r>
      <w:r w:rsidRPr="00216F56">
        <w:rPr>
          <w:rFonts w:ascii="Times New Roman" w:hAnsi="Times New Roman"/>
          <w:sz w:val="24"/>
          <w:szCs w:val="24"/>
        </w:rPr>
        <w:t>-</w:t>
      </w:r>
      <w:r w:rsidRPr="00216F56">
        <w:rPr>
          <w:rFonts w:ascii="Times New Roman" w:hAnsi="Times New Roman"/>
          <w:sz w:val="24"/>
          <w:szCs w:val="24"/>
          <w:lang w:val="en-US"/>
        </w:rPr>
        <w:t>Pb</w:t>
      </w:r>
      <w:r w:rsidRPr="00216F56">
        <w:rPr>
          <w:rFonts w:ascii="Times New Roman" w:hAnsi="Times New Roman"/>
          <w:sz w:val="24"/>
          <w:szCs w:val="24"/>
        </w:rPr>
        <w:t xml:space="preserve"> отношений на </w:t>
      </w:r>
      <w:r w:rsidRPr="00216F56">
        <w:rPr>
          <w:rFonts w:ascii="Times New Roman" w:hAnsi="Times New Roman"/>
          <w:sz w:val="24"/>
          <w:szCs w:val="24"/>
          <w:lang w:val="en-US"/>
        </w:rPr>
        <w:t>SHRIMP</w:t>
      </w:r>
      <w:r w:rsidRPr="00216F56">
        <w:rPr>
          <w:rFonts w:ascii="Times New Roman" w:hAnsi="Times New Roman"/>
          <w:sz w:val="24"/>
          <w:szCs w:val="24"/>
        </w:rPr>
        <w:t>-</w:t>
      </w:r>
      <w:r w:rsidRPr="00216F56">
        <w:rPr>
          <w:rFonts w:ascii="Times New Roman" w:hAnsi="Times New Roman"/>
          <w:sz w:val="24"/>
          <w:szCs w:val="24"/>
          <w:lang w:val="en-US"/>
        </w:rPr>
        <w:t>II</w:t>
      </w:r>
      <w:r w:rsidRPr="00216F56">
        <w:rPr>
          <w:rFonts w:ascii="Times New Roman" w:hAnsi="Times New Roman"/>
          <w:sz w:val="24"/>
          <w:szCs w:val="24"/>
        </w:rPr>
        <w:t xml:space="preserve"> проводились по методике, описанной в статье </w:t>
      </w:r>
      <w:r w:rsidR="003376EE">
        <w:rPr>
          <w:rFonts w:ascii="Times New Roman" w:hAnsi="Times New Roman"/>
          <w:sz w:val="24"/>
          <w:szCs w:val="24"/>
        </w:rPr>
        <w:t>(</w:t>
      </w:r>
      <w:r w:rsidRPr="003376EE">
        <w:rPr>
          <w:rFonts w:ascii="Times New Roman" w:hAnsi="Times New Roman"/>
          <w:sz w:val="24"/>
          <w:szCs w:val="24"/>
          <w:lang w:val="en-US"/>
        </w:rPr>
        <w:t>Williams</w:t>
      </w:r>
      <w:r w:rsidR="003376EE">
        <w:rPr>
          <w:rFonts w:ascii="Times New Roman" w:hAnsi="Times New Roman"/>
          <w:sz w:val="24"/>
          <w:szCs w:val="24"/>
        </w:rPr>
        <w:t xml:space="preserve">, </w:t>
      </w:r>
      <w:r w:rsidRPr="003376EE">
        <w:rPr>
          <w:rFonts w:ascii="Times New Roman" w:hAnsi="Times New Roman"/>
          <w:sz w:val="24"/>
          <w:szCs w:val="24"/>
        </w:rPr>
        <w:t>1998).</w:t>
      </w:r>
      <w:r w:rsidRPr="00216F56">
        <w:rPr>
          <w:rFonts w:ascii="Times New Roman" w:hAnsi="Times New Roman"/>
          <w:sz w:val="24"/>
          <w:szCs w:val="24"/>
        </w:rPr>
        <w:t xml:space="preserve"> Интенсивность первичного пучка молекулярных отрицательно заряженных ионов кислорода составляла ~ 3 нА, диаметр пятна (кратера) составлял ~ 20-25 мкм. Обработка полученных данных осуществлялась с использованием программ </w:t>
      </w:r>
      <w:r w:rsidRPr="00216F56">
        <w:rPr>
          <w:rFonts w:ascii="Times New Roman" w:hAnsi="Times New Roman"/>
          <w:sz w:val="24"/>
          <w:szCs w:val="24"/>
          <w:lang w:val="en-US"/>
        </w:rPr>
        <w:t>SQUID</w:t>
      </w:r>
      <w:r w:rsidRPr="00216F56">
        <w:rPr>
          <w:rFonts w:ascii="Times New Roman" w:hAnsi="Times New Roman"/>
          <w:sz w:val="24"/>
          <w:szCs w:val="24"/>
        </w:rPr>
        <w:t xml:space="preserve"> </w:t>
      </w:r>
      <w:r w:rsidRPr="00216F56">
        <w:rPr>
          <w:rFonts w:ascii="Times New Roman" w:hAnsi="Times New Roman"/>
          <w:sz w:val="24"/>
          <w:szCs w:val="24"/>
          <w:lang w:val="en-US"/>
        </w:rPr>
        <w:t>v</w:t>
      </w:r>
      <w:r w:rsidRPr="00216F56">
        <w:rPr>
          <w:rFonts w:ascii="Times New Roman" w:hAnsi="Times New Roman"/>
          <w:sz w:val="24"/>
          <w:szCs w:val="24"/>
        </w:rPr>
        <w:t>1.13 (</w:t>
      </w:r>
      <w:r w:rsidRPr="00216F56">
        <w:rPr>
          <w:rFonts w:ascii="Times New Roman" w:hAnsi="Times New Roman"/>
          <w:sz w:val="24"/>
          <w:szCs w:val="24"/>
          <w:lang w:val="en-US"/>
        </w:rPr>
        <w:t>Ludwig</w:t>
      </w:r>
      <w:r w:rsidRPr="00216F56">
        <w:rPr>
          <w:rFonts w:ascii="Times New Roman" w:hAnsi="Times New Roman"/>
          <w:sz w:val="24"/>
          <w:szCs w:val="24"/>
        </w:rPr>
        <w:t xml:space="preserve">, 2001). </w:t>
      </w:r>
      <w:r w:rsidRPr="00216F56">
        <w:rPr>
          <w:rFonts w:ascii="Times New Roman" w:hAnsi="Times New Roman"/>
          <w:sz w:val="24"/>
          <w:szCs w:val="24"/>
          <w:lang w:val="en-US"/>
        </w:rPr>
        <w:t>U</w:t>
      </w:r>
      <w:r w:rsidRPr="00216F56">
        <w:rPr>
          <w:rFonts w:ascii="Times New Roman" w:hAnsi="Times New Roman"/>
          <w:sz w:val="24"/>
          <w:szCs w:val="24"/>
        </w:rPr>
        <w:t>-</w:t>
      </w:r>
      <w:r w:rsidRPr="00216F56">
        <w:rPr>
          <w:rFonts w:ascii="Times New Roman" w:hAnsi="Times New Roman"/>
          <w:sz w:val="24"/>
          <w:szCs w:val="24"/>
          <w:lang w:val="en-US"/>
        </w:rPr>
        <w:t>Pb</w:t>
      </w:r>
      <w:r w:rsidRPr="00216F56">
        <w:rPr>
          <w:rFonts w:ascii="Times New Roman" w:hAnsi="Times New Roman"/>
          <w:sz w:val="24"/>
          <w:szCs w:val="24"/>
        </w:rPr>
        <w:t xml:space="preserve"> отношения нормализовались на значение 0.0668, приписанное стандартному циркону </w:t>
      </w:r>
      <w:r w:rsidRPr="00216F56">
        <w:rPr>
          <w:rFonts w:ascii="Times New Roman" w:hAnsi="Times New Roman"/>
          <w:sz w:val="24"/>
          <w:szCs w:val="24"/>
          <w:lang w:val="en-US"/>
        </w:rPr>
        <w:t>TEMORA</w:t>
      </w:r>
      <w:r w:rsidRPr="00216F56">
        <w:rPr>
          <w:rFonts w:ascii="Times New Roman" w:hAnsi="Times New Roman"/>
          <w:sz w:val="24"/>
          <w:szCs w:val="24"/>
        </w:rPr>
        <w:t>, что соответствует возрасту этого циркона 416.75 млн лет (</w:t>
      </w:r>
      <w:r w:rsidRPr="00216F56">
        <w:rPr>
          <w:rFonts w:ascii="Times New Roman" w:hAnsi="Times New Roman"/>
          <w:sz w:val="24"/>
          <w:szCs w:val="24"/>
          <w:lang w:val="en-US"/>
        </w:rPr>
        <w:t>Black</w:t>
      </w:r>
      <w:r w:rsidRPr="00216F56">
        <w:rPr>
          <w:rFonts w:ascii="Times New Roman" w:hAnsi="Times New Roman"/>
          <w:sz w:val="24"/>
          <w:szCs w:val="24"/>
        </w:rPr>
        <w:t xml:space="preserve"> </w:t>
      </w:r>
      <w:r w:rsidR="003376EE">
        <w:rPr>
          <w:rFonts w:ascii="Times New Roman" w:hAnsi="Times New Roman"/>
          <w:sz w:val="24"/>
          <w:szCs w:val="24"/>
          <w:lang w:val="en-US"/>
        </w:rPr>
        <w:t>et</w:t>
      </w:r>
      <w:r w:rsidR="003376EE" w:rsidRPr="003376EE">
        <w:rPr>
          <w:rFonts w:ascii="Times New Roman" w:hAnsi="Times New Roman"/>
          <w:sz w:val="24"/>
          <w:szCs w:val="24"/>
        </w:rPr>
        <w:t xml:space="preserve"> </w:t>
      </w:r>
      <w:r w:rsidR="003376EE">
        <w:rPr>
          <w:rFonts w:ascii="Times New Roman" w:hAnsi="Times New Roman"/>
          <w:sz w:val="24"/>
          <w:szCs w:val="24"/>
          <w:lang w:val="en-US"/>
        </w:rPr>
        <w:t>al</w:t>
      </w:r>
      <w:r w:rsidR="003376EE" w:rsidRPr="003376EE">
        <w:rPr>
          <w:rFonts w:ascii="Times New Roman" w:hAnsi="Times New Roman"/>
          <w:sz w:val="24"/>
          <w:szCs w:val="24"/>
        </w:rPr>
        <w:t>.</w:t>
      </w:r>
      <w:r w:rsidRPr="00216F56">
        <w:rPr>
          <w:rFonts w:ascii="Times New Roman" w:hAnsi="Times New Roman"/>
          <w:sz w:val="24"/>
          <w:szCs w:val="24"/>
        </w:rPr>
        <w:t xml:space="preserve">, 2003). В качестве концентрационного стандарта использовался стандарт циркона 91500 с известным содержанием урана 81.2 </w:t>
      </w:r>
      <w:r w:rsidRPr="00216F56">
        <w:rPr>
          <w:rFonts w:ascii="Times New Roman" w:hAnsi="Times New Roman"/>
          <w:sz w:val="24"/>
          <w:szCs w:val="24"/>
          <w:lang w:val="en-US"/>
        </w:rPr>
        <w:t>ppm</w:t>
      </w:r>
      <w:r w:rsidRPr="00216F5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16F56">
        <w:rPr>
          <w:rFonts w:ascii="Times New Roman" w:hAnsi="Times New Roman"/>
          <w:sz w:val="24"/>
          <w:szCs w:val="24"/>
          <w:lang w:val="en-US"/>
        </w:rPr>
        <w:t>Wiedenbeck</w:t>
      </w:r>
      <w:proofErr w:type="spellEnd"/>
      <w:r w:rsidRPr="00216F56">
        <w:rPr>
          <w:rFonts w:ascii="Times New Roman" w:hAnsi="Times New Roman"/>
          <w:sz w:val="24"/>
          <w:szCs w:val="24"/>
        </w:rPr>
        <w:t xml:space="preserve"> </w:t>
      </w:r>
      <w:r w:rsidRPr="00216F56">
        <w:rPr>
          <w:rFonts w:ascii="Times New Roman" w:hAnsi="Times New Roman"/>
          <w:sz w:val="24"/>
          <w:szCs w:val="24"/>
          <w:lang w:val="en-US"/>
        </w:rPr>
        <w:t>et</w:t>
      </w:r>
      <w:r w:rsidRPr="00216F56">
        <w:rPr>
          <w:rFonts w:ascii="Times New Roman" w:hAnsi="Times New Roman"/>
          <w:sz w:val="24"/>
          <w:szCs w:val="24"/>
        </w:rPr>
        <w:t xml:space="preserve"> </w:t>
      </w:r>
      <w:r w:rsidRPr="00216F56">
        <w:rPr>
          <w:rFonts w:ascii="Times New Roman" w:hAnsi="Times New Roman"/>
          <w:sz w:val="24"/>
          <w:szCs w:val="24"/>
          <w:lang w:val="en-US"/>
        </w:rPr>
        <w:t>al</w:t>
      </w:r>
      <w:r w:rsidRPr="00216F56">
        <w:rPr>
          <w:rFonts w:ascii="Times New Roman" w:hAnsi="Times New Roman"/>
          <w:sz w:val="24"/>
          <w:szCs w:val="24"/>
        </w:rPr>
        <w:t>., 1995).</w:t>
      </w:r>
    </w:p>
    <w:p w14:paraId="71F4ADCC" w14:textId="77777777" w:rsidR="00511CDE" w:rsidRDefault="00511CDE" w:rsidP="000D52A4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A826EE" w14:textId="084248EF" w:rsidR="000D52A4" w:rsidRPr="000D52A4" w:rsidRDefault="000D52A4" w:rsidP="000D52A4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 xml:space="preserve">Концентрации рения и осмия в </w:t>
      </w:r>
      <w:r w:rsidRPr="000D52A4">
        <w:rPr>
          <w:rFonts w:ascii="Times New Roman" w:hAnsi="Times New Roman"/>
          <w:i/>
          <w:iCs/>
          <w:sz w:val="24"/>
          <w:szCs w:val="24"/>
        </w:rPr>
        <w:t>молибдените</w:t>
      </w:r>
      <w:r w:rsidRPr="000D52A4">
        <w:rPr>
          <w:rFonts w:ascii="Times New Roman" w:hAnsi="Times New Roman"/>
          <w:sz w:val="24"/>
          <w:szCs w:val="24"/>
        </w:rPr>
        <w:t xml:space="preserve"> определялись методом изотопного разбавления в </w:t>
      </w:r>
      <w:r w:rsidRPr="00216F56">
        <w:rPr>
          <w:rFonts w:ascii="Times New Roman" w:hAnsi="Times New Roman"/>
          <w:sz w:val="24"/>
          <w:szCs w:val="24"/>
        </w:rPr>
        <w:t>ЦИИ ФГБУ ВСЕГЕИ</w:t>
      </w:r>
      <w:r w:rsidRPr="000D52A4">
        <w:rPr>
          <w:rFonts w:ascii="Times New Roman" w:hAnsi="Times New Roman"/>
          <w:sz w:val="24"/>
          <w:szCs w:val="24"/>
        </w:rPr>
        <w:t xml:space="preserve">. Для анализа </w:t>
      </w:r>
      <w:proofErr w:type="spellStart"/>
      <w:r w:rsidRPr="000D52A4">
        <w:rPr>
          <w:rFonts w:ascii="Times New Roman" w:hAnsi="Times New Roman"/>
          <w:sz w:val="24"/>
          <w:szCs w:val="24"/>
        </w:rPr>
        <w:t>использвоались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химические реагенты класса чистоты «</w:t>
      </w:r>
      <w:proofErr w:type="spellStart"/>
      <w:r w:rsidRPr="000D52A4">
        <w:rPr>
          <w:rFonts w:ascii="Times New Roman" w:hAnsi="Times New Roman"/>
          <w:sz w:val="24"/>
          <w:szCs w:val="24"/>
        </w:rPr>
        <w:t>supra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2A4">
        <w:rPr>
          <w:rFonts w:ascii="Times New Roman" w:hAnsi="Times New Roman"/>
          <w:sz w:val="24"/>
          <w:szCs w:val="24"/>
        </w:rPr>
        <w:t>pure</w:t>
      </w:r>
      <w:proofErr w:type="spellEnd"/>
      <w:r w:rsidRPr="000D52A4">
        <w:rPr>
          <w:rFonts w:ascii="Times New Roman" w:hAnsi="Times New Roman"/>
          <w:sz w:val="24"/>
          <w:szCs w:val="24"/>
        </w:rPr>
        <w:t>» (сверхчистые, производства «</w:t>
      </w:r>
      <w:proofErr w:type="spellStart"/>
      <w:r w:rsidRPr="000D52A4">
        <w:rPr>
          <w:rFonts w:ascii="Times New Roman" w:hAnsi="Times New Roman"/>
          <w:sz w:val="24"/>
          <w:szCs w:val="24"/>
        </w:rPr>
        <w:t>Merk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») или трижды дистиллированные «лабораторной чистоты». К образцу в виде зерен минерала добавлялся изотопный трассер </w:t>
      </w:r>
      <w:r w:rsidRPr="000D52A4">
        <w:rPr>
          <w:rFonts w:ascii="Times New Roman" w:hAnsi="Times New Roman"/>
          <w:sz w:val="24"/>
          <w:szCs w:val="24"/>
          <w:vertAlign w:val="superscript"/>
        </w:rPr>
        <w:t>185</w:t>
      </w:r>
      <w:r w:rsidRPr="000D52A4">
        <w:rPr>
          <w:rFonts w:ascii="Times New Roman" w:hAnsi="Times New Roman"/>
          <w:sz w:val="24"/>
          <w:szCs w:val="24"/>
        </w:rPr>
        <w:t>Re-</w:t>
      </w:r>
      <w:r w:rsidRPr="000D52A4">
        <w:rPr>
          <w:rFonts w:ascii="Times New Roman" w:hAnsi="Times New Roman"/>
          <w:sz w:val="24"/>
          <w:szCs w:val="24"/>
          <w:vertAlign w:val="superscript"/>
        </w:rPr>
        <w:t>190</w:t>
      </w:r>
      <w:r w:rsidRPr="000D52A4">
        <w:rPr>
          <w:rFonts w:ascii="Times New Roman" w:hAnsi="Times New Roman"/>
          <w:sz w:val="24"/>
          <w:szCs w:val="24"/>
        </w:rPr>
        <w:t xml:space="preserve">Os, после добавления к этой смеси 1 мл 11N </w:t>
      </w:r>
      <w:proofErr w:type="spellStart"/>
      <w:r w:rsidRPr="000D52A4">
        <w:rPr>
          <w:rFonts w:ascii="Times New Roman" w:hAnsi="Times New Roman"/>
          <w:sz w:val="24"/>
          <w:szCs w:val="24"/>
        </w:rPr>
        <w:t>HCl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кварцевый сосуд объемом 15 мл выдерживался в течение 30 минут при температуре -20°С для предотвращения преждевременной реакции с HNO</w:t>
      </w:r>
      <w:r w:rsidRPr="00A7082A">
        <w:rPr>
          <w:rFonts w:ascii="Times New Roman" w:hAnsi="Times New Roman"/>
          <w:sz w:val="24"/>
          <w:szCs w:val="24"/>
          <w:vertAlign w:val="subscript"/>
        </w:rPr>
        <w:t>3</w:t>
      </w:r>
      <w:r w:rsidRPr="000D52A4">
        <w:rPr>
          <w:rFonts w:ascii="Times New Roman" w:hAnsi="Times New Roman"/>
          <w:sz w:val="24"/>
          <w:szCs w:val="24"/>
        </w:rPr>
        <w:t>. Затем в сосуд добавлялось 3 мл 14N HNO</w:t>
      </w:r>
      <w:r w:rsidRPr="00A7082A">
        <w:rPr>
          <w:rFonts w:ascii="Times New Roman" w:hAnsi="Times New Roman"/>
          <w:sz w:val="24"/>
          <w:szCs w:val="24"/>
          <w:vertAlign w:val="subscript"/>
        </w:rPr>
        <w:t>3</w:t>
      </w:r>
      <w:r w:rsidRPr="000D52A4">
        <w:rPr>
          <w:rFonts w:ascii="Times New Roman" w:hAnsi="Times New Roman"/>
          <w:sz w:val="24"/>
          <w:szCs w:val="24"/>
        </w:rPr>
        <w:t xml:space="preserve"> и сосуд закрывался тефлоновой крышкой. Растворение производилось в этих кварцевых сосудах в течение 2 часов при температуре 250°С и давлении 130 бар в специальном высокочастотном реакторе высокого давления </w:t>
      </w:r>
      <w:proofErr w:type="spellStart"/>
      <w:r w:rsidRPr="000D52A4">
        <w:rPr>
          <w:rFonts w:ascii="Times New Roman" w:hAnsi="Times New Roman"/>
          <w:sz w:val="24"/>
          <w:szCs w:val="24"/>
        </w:rPr>
        <w:t>UltraCLAVE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IV («</w:t>
      </w:r>
      <w:proofErr w:type="spellStart"/>
      <w:r w:rsidRPr="000D52A4">
        <w:rPr>
          <w:rFonts w:ascii="Times New Roman" w:hAnsi="Times New Roman"/>
          <w:sz w:val="24"/>
          <w:szCs w:val="24"/>
        </w:rPr>
        <w:t>Milestone</w:t>
      </w:r>
      <w:proofErr w:type="spellEnd"/>
      <w:r w:rsidRPr="000D52A4">
        <w:rPr>
          <w:rFonts w:ascii="Times New Roman" w:hAnsi="Times New Roman"/>
          <w:sz w:val="24"/>
          <w:szCs w:val="24"/>
        </w:rPr>
        <w:t>»).</w:t>
      </w:r>
    </w:p>
    <w:p w14:paraId="40EA2C89" w14:textId="77777777" w:rsidR="000D52A4" w:rsidRPr="000D52A4" w:rsidRDefault="000D52A4" w:rsidP="000D52A4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lastRenderedPageBreak/>
        <w:t xml:space="preserve">Химическая сепарация осмия производилась по методике бромовой экстракции и </w:t>
      </w:r>
      <w:proofErr w:type="spellStart"/>
      <w:r w:rsidRPr="000D52A4">
        <w:rPr>
          <w:rFonts w:ascii="Times New Roman" w:hAnsi="Times New Roman"/>
          <w:sz w:val="24"/>
          <w:szCs w:val="24"/>
        </w:rPr>
        <w:t>микродистилляции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52A4">
        <w:rPr>
          <w:rFonts w:ascii="Times New Roman" w:hAnsi="Times New Roman"/>
          <w:sz w:val="24"/>
          <w:szCs w:val="24"/>
        </w:rPr>
        <w:t>Birck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2A4">
        <w:rPr>
          <w:rFonts w:ascii="Times New Roman" w:hAnsi="Times New Roman"/>
          <w:sz w:val="24"/>
          <w:szCs w:val="24"/>
        </w:rPr>
        <w:t>et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2A4">
        <w:rPr>
          <w:rFonts w:ascii="Times New Roman" w:hAnsi="Times New Roman"/>
          <w:sz w:val="24"/>
          <w:szCs w:val="24"/>
        </w:rPr>
        <w:t>al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., 1997). Рабочий раствор образца после растворения переносился в 5 мл PFA бюкс (производства </w:t>
      </w:r>
      <w:proofErr w:type="spellStart"/>
      <w:r w:rsidRPr="000D52A4">
        <w:rPr>
          <w:rFonts w:ascii="Times New Roman" w:hAnsi="Times New Roman"/>
          <w:sz w:val="24"/>
          <w:szCs w:val="24"/>
        </w:rPr>
        <w:t>Savillex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) и добавлялся 1 мл брома, после чего закрытый крышкой бюкс нагревался в течение 60 мин при температуре 120°C. Фракция брома оттягивалась с использованием микропипетки и переносилась в 7 мл тефлоновый бюкс и выпаривалась с добавлением 0.3 мл </w:t>
      </w:r>
      <w:proofErr w:type="spellStart"/>
      <w:r w:rsidRPr="000D52A4">
        <w:rPr>
          <w:rFonts w:ascii="Times New Roman" w:hAnsi="Times New Roman"/>
          <w:sz w:val="24"/>
          <w:szCs w:val="24"/>
        </w:rPr>
        <w:t>HBr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до последней капли. Эта капля наносилась на внутреннюю часть крышки конической PFA </w:t>
      </w:r>
      <w:proofErr w:type="spellStart"/>
      <w:r w:rsidRPr="000D52A4">
        <w:rPr>
          <w:rFonts w:ascii="Times New Roman" w:hAnsi="Times New Roman"/>
          <w:sz w:val="24"/>
          <w:szCs w:val="24"/>
        </w:rPr>
        <w:t>виалы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(производства «</w:t>
      </w:r>
      <w:proofErr w:type="spellStart"/>
      <w:r w:rsidRPr="000D52A4">
        <w:rPr>
          <w:rFonts w:ascii="Times New Roman" w:hAnsi="Times New Roman"/>
          <w:sz w:val="24"/>
          <w:szCs w:val="24"/>
        </w:rPr>
        <w:t>Savillex</w:t>
      </w:r>
      <w:proofErr w:type="spellEnd"/>
      <w:r w:rsidRPr="000D52A4">
        <w:rPr>
          <w:rFonts w:ascii="Times New Roman" w:hAnsi="Times New Roman"/>
          <w:sz w:val="24"/>
          <w:szCs w:val="24"/>
        </w:rPr>
        <w:t>») и там выпаривалась. Затем к осадку добавлялась 1 капля 40% раствора бихромата натрия в 12N H</w:t>
      </w:r>
      <w:r w:rsidRPr="00A7082A">
        <w:rPr>
          <w:rFonts w:ascii="Times New Roman" w:hAnsi="Times New Roman"/>
          <w:sz w:val="24"/>
          <w:szCs w:val="24"/>
          <w:vertAlign w:val="subscript"/>
        </w:rPr>
        <w:t>2</w:t>
      </w:r>
      <w:r w:rsidRPr="000D52A4">
        <w:rPr>
          <w:rFonts w:ascii="Times New Roman" w:hAnsi="Times New Roman"/>
          <w:sz w:val="24"/>
          <w:szCs w:val="24"/>
        </w:rPr>
        <w:t>SO</w:t>
      </w:r>
      <w:r w:rsidRPr="00A7082A">
        <w:rPr>
          <w:rFonts w:ascii="Times New Roman" w:hAnsi="Times New Roman"/>
          <w:sz w:val="24"/>
          <w:szCs w:val="24"/>
          <w:vertAlign w:val="subscript"/>
        </w:rPr>
        <w:t>4</w:t>
      </w:r>
      <w:r w:rsidRPr="000D52A4">
        <w:rPr>
          <w:rFonts w:ascii="Times New Roman" w:hAnsi="Times New Roman"/>
          <w:sz w:val="24"/>
          <w:szCs w:val="24"/>
        </w:rPr>
        <w:t xml:space="preserve">, а в коническую часть </w:t>
      </w:r>
      <w:proofErr w:type="spellStart"/>
      <w:r w:rsidRPr="000D52A4">
        <w:rPr>
          <w:rFonts w:ascii="Times New Roman" w:hAnsi="Times New Roman"/>
          <w:sz w:val="24"/>
          <w:szCs w:val="24"/>
        </w:rPr>
        <w:t>виалы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помещалось 5 µл </w:t>
      </w:r>
      <w:proofErr w:type="spellStart"/>
      <w:r w:rsidRPr="000D52A4">
        <w:rPr>
          <w:rFonts w:ascii="Times New Roman" w:hAnsi="Times New Roman"/>
          <w:sz w:val="24"/>
          <w:szCs w:val="24"/>
        </w:rPr>
        <w:t>HBr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. Перевернутая коническая </w:t>
      </w:r>
      <w:proofErr w:type="spellStart"/>
      <w:r w:rsidRPr="000D52A4">
        <w:rPr>
          <w:rFonts w:ascii="Times New Roman" w:hAnsi="Times New Roman"/>
          <w:sz w:val="24"/>
          <w:szCs w:val="24"/>
        </w:rPr>
        <w:t>виала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выдерживалась на плитке с температурой 80°С в течение 4 часов. При этом фракция осмия в виде газообразного окисла OsO</w:t>
      </w:r>
      <w:r w:rsidRPr="00A7082A">
        <w:rPr>
          <w:rFonts w:ascii="Times New Roman" w:hAnsi="Times New Roman"/>
          <w:sz w:val="24"/>
          <w:szCs w:val="24"/>
          <w:vertAlign w:val="subscript"/>
        </w:rPr>
        <w:t>4</w:t>
      </w:r>
      <w:r w:rsidRPr="000D52A4">
        <w:rPr>
          <w:rFonts w:ascii="Times New Roman" w:hAnsi="Times New Roman"/>
          <w:sz w:val="24"/>
          <w:szCs w:val="24"/>
        </w:rPr>
        <w:t xml:space="preserve"> эффективно экстрагировалась каплей </w:t>
      </w:r>
      <w:proofErr w:type="spellStart"/>
      <w:r w:rsidRPr="000D52A4">
        <w:rPr>
          <w:rFonts w:ascii="Times New Roman" w:hAnsi="Times New Roman"/>
          <w:sz w:val="24"/>
          <w:szCs w:val="24"/>
        </w:rPr>
        <w:t>HBr</w:t>
      </w:r>
      <w:proofErr w:type="spellEnd"/>
      <w:r w:rsidRPr="000D52A4">
        <w:rPr>
          <w:rFonts w:ascii="Times New Roman" w:hAnsi="Times New Roman"/>
          <w:sz w:val="24"/>
          <w:szCs w:val="24"/>
        </w:rPr>
        <w:t>.</w:t>
      </w:r>
    </w:p>
    <w:p w14:paraId="72BB66D2" w14:textId="77777777" w:rsidR="000D52A4" w:rsidRPr="000D52A4" w:rsidRDefault="000D52A4" w:rsidP="000D52A4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>Раствор кислот HCl-HNO</w:t>
      </w:r>
      <w:r w:rsidRPr="00A7082A">
        <w:rPr>
          <w:rFonts w:ascii="Times New Roman" w:hAnsi="Times New Roman"/>
          <w:sz w:val="24"/>
          <w:szCs w:val="24"/>
          <w:vertAlign w:val="subscript"/>
        </w:rPr>
        <w:t>3</w:t>
      </w:r>
      <w:r w:rsidRPr="000D52A4">
        <w:rPr>
          <w:rFonts w:ascii="Times New Roman" w:hAnsi="Times New Roman"/>
          <w:sz w:val="24"/>
          <w:szCs w:val="24"/>
        </w:rPr>
        <w:t xml:space="preserve"> после бромовой экстракции выпаривался досуха на плитке при температуре 80°С, а сухой осадок переводился в азотнокислый раствор добавлением 3 мл 2N HNO</w:t>
      </w:r>
      <w:r w:rsidRPr="00A7082A">
        <w:rPr>
          <w:rFonts w:ascii="Times New Roman" w:hAnsi="Times New Roman"/>
          <w:sz w:val="24"/>
          <w:szCs w:val="24"/>
          <w:vertAlign w:val="subscript"/>
        </w:rPr>
        <w:t>3</w:t>
      </w:r>
      <w:r w:rsidRPr="000D52A4">
        <w:rPr>
          <w:rFonts w:ascii="Times New Roman" w:hAnsi="Times New Roman"/>
          <w:sz w:val="24"/>
          <w:szCs w:val="24"/>
        </w:rPr>
        <w:t xml:space="preserve"> и центрифугировался в 5 мл </w:t>
      </w:r>
      <w:proofErr w:type="spellStart"/>
      <w:r w:rsidRPr="000D52A4">
        <w:rPr>
          <w:rFonts w:ascii="Times New Roman" w:hAnsi="Times New Roman"/>
          <w:sz w:val="24"/>
          <w:szCs w:val="24"/>
        </w:rPr>
        <w:t>центрифужной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пробирке. Фракция рения экстрагировалась 2 мл </w:t>
      </w:r>
      <w:proofErr w:type="spellStart"/>
      <w:r w:rsidRPr="000D52A4">
        <w:rPr>
          <w:rFonts w:ascii="Times New Roman" w:hAnsi="Times New Roman"/>
          <w:sz w:val="24"/>
          <w:szCs w:val="24"/>
        </w:rPr>
        <w:t>изоамилола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и 2 мл воды по методике (</w:t>
      </w:r>
      <w:proofErr w:type="spellStart"/>
      <w:r w:rsidRPr="000D52A4">
        <w:rPr>
          <w:rFonts w:ascii="Times New Roman" w:hAnsi="Times New Roman"/>
          <w:sz w:val="24"/>
          <w:szCs w:val="24"/>
        </w:rPr>
        <w:t>Birck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2A4">
        <w:rPr>
          <w:rFonts w:ascii="Times New Roman" w:hAnsi="Times New Roman"/>
          <w:sz w:val="24"/>
          <w:szCs w:val="24"/>
        </w:rPr>
        <w:t>et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2A4">
        <w:rPr>
          <w:rFonts w:ascii="Times New Roman" w:hAnsi="Times New Roman"/>
          <w:sz w:val="24"/>
          <w:szCs w:val="24"/>
        </w:rPr>
        <w:t>al</w:t>
      </w:r>
      <w:proofErr w:type="spellEnd"/>
      <w:r w:rsidRPr="000D52A4">
        <w:rPr>
          <w:rFonts w:ascii="Times New Roman" w:hAnsi="Times New Roman"/>
          <w:sz w:val="24"/>
          <w:szCs w:val="24"/>
        </w:rPr>
        <w:t>., 1997). Полученная фракция раствора рения выпаривалась.</w:t>
      </w:r>
    </w:p>
    <w:p w14:paraId="2BD26CFD" w14:textId="52C5E46F" w:rsidR="00773953" w:rsidRDefault="000D52A4" w:rsidP="00511CDE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 xml:space="preserve">Изотопные составы осмия и рения измерялись в отрицательно-заряженных ионах на твердофазном </w:t>
      </w:r>
      <w:proofErr w:type="spellStart"/>
      <w:r w:rsidRPr="000D52A4">
        <w:rPr>
          <w:rFonts w:ascii="Times New Roman" w:hAnsi="Times New Roman"/>
          <w:sz w:val="24"/>
          <w:szCs w:val="24"/>
        </w:rPr>
        <w:t>многоколлекторном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масс-спектрометре высокого разрешения </w:t>
      </w:r>
      <w:proofErr w:type="spellStart"/>
      <w:r w:rsidRPr="000D52A4">
        <w:rPr>
          <w:rFonts w:ascii="Times New Roman" w:hAnsi="Times New Roman"/>
          <w:sz w:val="24"/>
          <w:szCs w:val="24"/>
        </w:rPr>
        <w:t>Triton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TI (</w:t>
      </w:r>
      <w:proofErr w:type="spellStart"/>
      <w:r w:rsidRPr="000D52A4">
        <w:rPr>
          <w:rFonts w:ascii="Times New Roman" w:hAnsi="Times New Roman"/>
          <w:sz w:val="24"/>
          <w:szCs w:val="24"/>
        </w:rPr>
        <w:t>Thermo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2A4">
        <w:rPr>
          <w:rFonts w:ascii="Times New Roman" w:hAnsi="Times New Roman"/>
          <w:sz w:val="24"/>
          <w:szCs w:val="24"/>
        </w:rPr>
        <w:t>Scientific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) на умножителе в динамическом режиме регистрации ионных токов. Для коррекции измеренных изотопных отношений на приборное масс-фракционирование использовалось изотопное отношение </w:t>
      </w:r>
      <w:r w:rsidRPr="00707929">
        <w:rPr>
          <w:rFonts w:ascii="Times New Roman" w:hAnsi="Times New Roman"/>
          <w:sz w:val="24"/>
          <w:szCs w:val="24"/>
          <w:vertAlign w:val="superscript"/>
        </w:rPr>
        <w:t>192</w:t>
      </w:r>
      <w:r w:rsidRPr="000D52A4">
        <w:rPr>
          <w:rFonts w:ascii="Times New Roman" w:hAnsi="Times New Roman"/>
          <w:sz w:val="24"/>
          <w:szCs w:val="24"/>
        </w:rPr>
        <w:t>Os</w:t>
      </w:r>
      <w:r w:rsidRPr="00707929">
        <w:rPr>
          <w:rFonts w:ascii="Times New Roman" w:hAnsi="Times New Roman"/>
          <w:sz w:val="24"/>
          <w:szCs w:val="24"/>
          <w:vertAlign w:val="superscript"/>
        </w:rPr>
        <w:t>16</w:t>
      </w:r>
      <w:r w:rsidRPr="000D52A4">
        <w:rPr>
          <w:rFonts w:ascii="Times New Roman" w:hAnsi="Times New Roman"/>
          <w:sz w:val="24"/>
          <w:szCs w:val="24"/>
        </w:rPr>
        <w:t>O</w:t>
      </w:r>
      <w:r w:rsidRPr="00707929">
        <w:rPr>
          <w:rFonts w:ascii="Times New Roman" w:hAnsi="Times New Roman"/>
          <w:sz w:val="24"/>
          <w:szCs w:val="24"/>
          <w:vertAlign w:val="subscript"/>
        </w:rPr>
        <w:t>3</w:t>
      </w:r>
      <w:r w:rsidRPr="000D52A4">
        <w:rPr>
          <w:rFonts w:ascii="Times New Roman" w:hAnsi="Times New Roman"/>
          <w:sz w:val="24"/>
          <w:szCs w:val="24"/>
        </w:rPr>
        <w:t>/</w:t>
      </w:r>
      <w:r w:rsidRPr="00707929">
        <w:rPr>
          <w:rFonts w:ascii="Times New Roman" w:hAnsi="Times New Roman"/>
          <w:sz w:val="24"/>
          <w:szCs w:val="24"/>
          <w:vertAlign w:val="superscript"/>
        </w:rPr>
        <w:t>188</w:t>
      </w:r>
      <w:r w:rsidRPr="000D52A4">
        <w:rPr>
          <w:rFonts w:ascii="Times New Roman" w:hAnsi="Times New Roman"/>
          <w:sz w:val="24"/>
          <w:szCs w:val="24"/>
        </w:rPr>
        <w:t>Os</w:t>
      </w:r>
      <w:r w:rsidRPr="00707929">
        <w:rPr>
          <w:rFonts w:ascii="Times New Roman" w:hAnsi="Times New Roman"/>
          <w:sz w:val="24"/>
          <w:szCs w:val="24"/>
          <w:vertAlign w:val="superscript"/>
        </w:rPr>
        <w:t>16</w:t>
      </w:r>
      <w:r w:rsidRPr="000D52A4">
        <w:rPr>
          <w:rFonts w:ascii="Times New Roman" w:hAnsi="Times New Roman"/>
          <w:sz w:val="24"/>
          <w:szCs w:val="24"/>
        </w:rPr>
        <w:t>O</w:t>
      </w:r>
      <w:r w:rsidRPr="00707929">
        <w:rPr>
          <w:rFonts w:ascii="Times New Roman" w:hAnsi="Times New Roman"/>
          <w:sz w:val="24"/>
          <w:szCs w:val="24"/>
          <w:vertAlign w:val="subscript"/>
        </w:rPr>
        <w:t>3</w:t>
      </w:r>
      <w:r w:rsidRPr="000D52A4">
        <w:rPr>
          <w:rFonts w:ascii="Times New Roman" w:hAnsi="Times New Roman"/>
          <w:sz w:val="24"/>
          <w:szCs w:val="24"/>
        </w:rPr>
        <w:t xml:space="preserve"> природного состава 3.092016. Стандартный раствор </w:t>
      </w:r>
      <w:proofErr w:type="spellStart"/>
      <w:r w:rsidRPr="000D52A4">
        <w:rPr>
          <w:rFonts w:ascii="Times New Roman" w:hAnsi="Times New Roman"/>
          <w:sz w:val="24"/>
          <w:szCs w:val="24"/>
        </w:rPr>
        <w:t>DROsS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использовался для проверки правильности учета изотопного фракционирования и среднее отношение </w:t>
      </w:r>
      <w:r w:rsidRPr="00707929">
        <w:rPr>
          <w:rFonts w:ascii="Times New Roman" w:hAnsi="Times New Roman"/>
          <w:sz w:val="24"/>
          <w:szCs w:val="24"/>
          <w:vertAlign w:val="superscript"/>
        </w:rPr>
        <w:t>187</w:t>
      </w:r>
      <w:r w:rsidRPr="000D52A4">
        <w:rPr>
          <w:rFonts w:ascii="Times New Roman" w:hAnsi="Times New Roman"/>
          <w:sz w:val="24"/>
          <w:szCs w:val="24"/>
        </w:rPr>
        <w:t>Os/</w:t>
      </w:r>
      <w:r w:rsidRPr="00707929">
        <w:rPr>
          <w:rFonts w:ascii="Times New Roman" w:hAnsi="Times New Roman"/>
          <w:sz w:val="24"/>
          <w:szCs w:val="24"/>
          <w:vertAlign w:val="superscript"/>
        </w:rPr>
        <w:t>188</w:t>
      </w:r>
      <w:r w:rsidRPr="000D52A4">
        <w:rPr>
          <w:rFonts w:ascii="Times New Roman" w:hAnsi="Times New Roman"/>
          <w:sz w:val="24"/>
          <w:szCs w:val="24"/>
        </w:rPr>
        <w:t xml:space="preserve">Os для этого стандарта в течение измерений составило 0.160928 ± 0.000029 (n=7). Фракция осмия или рения наносилась на платиновую ленту испарителя (толщина × ширина: 0.025 мм × 0.5 мм, чистотой </w:t>
      </w:r>
      <w:proofErr w:type="spellStart"/>
      <w:r w:rsidRPr="000D52A4">
        <w:rPr>
          <w:rFonts w:ascii="Times New Roman" w:hAnsi="Times New Roman"/>
          <w:sz w:val="24"/>
          <w:szCs w:val="24"/>
        </w:rPr>
        <w:t>Pt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99.999 %) в капле </w:t>
      </w:r>
      <w:proofErr w:type="spellStart"/>
      <w:r w:rsidRPr="000D52A4">
        <w:rPr>
          <w:rFonts w:ascii="Times New Roman" w:hAnsi="Times New Roman"/>
          <w:sz w:val="24"/>
          <w:szCs w:val="24"/>
        </w:rPr>
        <w:t>HBr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и покрывалась 0.2 µl смеси </w:t>
      </w:r>
      <w:proofErr w:type="spellStart"/>
      <w:proofErr w:type="gramStart"/>
      <w:r w:rsidRPr="000D52A4">
        <w:rPr>
          <w:rFonts w:ascii="Times New Roman" w:hAnsi="Times New Roman"/>
          <w:sz w:val="24"/>
          <w:szCs w:val="24"/>
        </w:rPr>
        <w:t>Ba</w:t>
      </w:r>
      <w:proofErr w:type="spellEnd"/>
      <w:r w:rsidRPr="000D52A4">
        <w:rPr>
          <w:rFonts w:ascii="Times New Roman" w:hAnsi="Times New Roman"/>
          <w:sz w:val="24"/>
          <w:szCs w:val="24"/>
        </w:rPr>
        <w:t>(</w:t>
      </w:r>
      <w:proofErr w:type="gramEnd"/>
      <w:r w:rsidRPr="000D52A4">
        <w:rPr>
          <w:rFonts w:ascii="Times New Roman" w:hAnsi="Times New Roman"/>
          <w:sz w:val="24"/>
          <w:szCs w:val="24"/>
        </w:rPr>
        <w:t>OH)</w:t>
      </w:r>
      <w:r w:rsidRPr="00707929">
        <w:rPr>
          <w:rFonts w:ascii="Times New Roman" w:hAnsi="Times New Roman"/>
          <w:sz w:val="24"/>
          <w:szCs w:val="24"/>
          <w:vertAlign w:val="subscript"/>
        </w:rPr>
        <w:t>2</w:t>
      </w:r>
      <w:r w:rsidRPr="000D52A4">
        <w:rPr>
          <w:rFonts w:ascii="Times New Roman" w:hAnsi="Times New Roman"/>
          <w:sz w:val="24"/>
          <w:szCs w:val="24"/>
        </w:rPr>
        <w:t xml:space="preserve">+NaOH. Температура платиновых лент в источнике масс-спектрометра при выполнении анализов составляла 730-750°С. При измерении осмия использовались ионные токи изотопов следующих отрицательно заряженных окислов: </w:t>
      </w:r>
      <w:r w:rsidRPr="00707929">
        <w:rPr>
          <w:rFonts w:ascii="Times New Roman" w:hAnsi="Times New Roman"/>
          <w:sz w:val="24"/>
          <w:szCs w:val="24"/>
          <w:vertAlign w:val="superscript"/>
        </w:rPr>
        <w:t>185</w:t>
      </w:r>
      <w:r w:rsidRPr="000D52A4">
        <w:rPr>
          <w:rFonts w:ascii="Times New Roman" w:hAnsi="Times New Roman"/>
          <w:sz w:val="24"/>
          <w:szCs w:val="24"/>
        </w:rPr>
        <w:t>ReO</w:t>
      </w:r>
      <w:r w:rsidRPr="00707929">
        <w:rPr>
          <w:rFonts w:ascii="Times New Roman" w:hAnsi="Times New Roman"/>
          <w:sz w:val="24"/>
          <w:szCs w:val="24"/>
          <w:vertAlign w:val="subscript"/>
        </w:rPr>
        <w:t>3</w:t>
      </w:r>
      <w:r w:rsidRPr="000D52A4">
        <w:rPr>
          <w:rFonts w:ascii="Times New Roman" w:hAnsi="Times New Roman"/>
          <w:sz w:val="24"/>
          <w:szCs w:val="24"/>
        </w:rPr>
        <w:t xml:space="preserve">, </w:t>
      </w:r>
      <w:r w:rsidRPr="00707929">
        <w:rPr>
          <w:rFonts w:ascii="Times New Roman" w:hAnsi="Times New Roman"/>
          <w:sz w:val="24"/>
          <w:szCs w:val="24"/>
          <w:vertAlign w:val="superscript"/>
        </w:rPr>
        <w:t>186</w:t>
      </w:r>
      <w:r w:rsidRPr="000D52A4">
        <w:rPr>
          <w:rFonts w:ascii="Times New Roman" w:hAnsi="Times New Roman"/>
          <w:sz w:val="24"/>
          <w:szCs w:val="24"/>
        </w:rPr>
        <w:t>OsO</w:t>
      </w:r>
      <w:r w:rsidRPr="00707929">
        <w:rPr>
          <w:rFonts w:ascii="Times New Roman" w:hAnsi="Times New Roman"/>
          <w:sz w:val="24"/>
          <w:szCs w:val="24"/>
          <w:vertAlign w:val="subscript"/>
        </w:rPr>
        <w:t>3</w:t>
      </w:r>
      <w:r w:rsidRPr="000D52A4">
        <w:rPr>
          <w:rFonts w:ascii="Times New Roman" w:hAnsi="Times New Roman"/>
          <w:sz w:val="24"/>
          <w:szCs w:val="24"/>
        </w:rPr>
        <w:t xml:space="preserve">, </w:t>
      </w:r>
      <w:r w:rsidRPr="00B35EE7">
        <w:rPr>
          <w:rFonts w:ascii="Times New Roman" w:hAnsi="Times New Roman"/>
          <w:sz w:val="24"/>
          <w:szCs w:val="24"/>
          <w:vertAlign w:val="superscript"/>
        </w:rPr>
        <w:t>187</w:t>
      </w:r>
      <w:r w:rsidRPr="000D52A4">
        <w:rPr>
          <w:rFonts w:ascii="Times New Roman" w:hAnsi="Times New Roman"/>
          <w:sz w:val="24"/>
          <w:szCs w:val="24"/>
        </w:rPr>
        <w:t>OsO</w:t>
      </w:r>
      <w:r w:rsidRPr="00B35EE7">
        <w:rPr>
          <w:rFonts w:ascii="Times New Roman" w:hAnsi="Times New Roman"/>
          <w:sz w:val="24"/>
          <w:szCs w:val="24"/>
          <w:vertAlign w:val="subscript"/>
        </w:rPr>
        <w:t>3</w:t>
      </w:r>
      <w:r w:rsidRPr="000D52A4">
        <w:rPr>
          <w:rFonts w:ascii="Times New Roman" w:hAnsi="Times New Roman"/>
          <w:sz w:val="24"/>
          <w:szCs w:val="24"/>
        </w:rPr>
        <w:t xml:space="preserve">, </w:t>
      </w:r>
      <w:r w:rsidRPr="00B35EE7">
        <w:rPr>
          <w:rFonts w:ascii="Times New Roman" w:hAnsi="Times New Roman"/>
          <w:sz w:val="24"/>
          <w:szCs w:val="24"/>
          <w:vertAlign w:val="superscript"/>
        </w:rPr>
        <w:t>188</w:t>
      </w:r>
      <w:r w:rsidRPr="000D52A4">
        <w:rPr>
          <w:rFonts w:ascii="Times New Roman" w:hAnsi="Times New Roman"/>
          <w:sz w:val="24"/>
          <w:szCs w:val="24"/>
        </w:rPr>
        <w:t>OsO</w:t>
      </w:r>
      <w:r w:rsidRPr="00B35EE7">
        <w:rPr>
          <w:rFonts w:ascii="Times New Roman" w:hAnsi="Times New Roman"/>
          <w:sz w:val="24"/>
          <w:szCs w:val="24"/>
          <w:vertAlign w:val="subscript"/>
        </w:rPr>
        <w:t>3</w:t>
      </w:r>
      <w:r w:rsidRPr="000D52A4">
        <w:rPr>
          <w:rFonts w:ascii="Times New Roman" w:hAnsi="Times New Roman"/>
          <w:sz w:val="24"/>
          <w:szCs w:val="24"/>
        </w:rPr>
        <w:t xml:space="preserve">, </w:t>
      </w:r>
      <w:r w:rsidRPr="00B35EE7">
        <w:rPr>
          <w:rFonts w:ascii="Times New Roman" w:hAnsi="Times New Roman"/>
          <w:sz w:val="24"/>
          <w:szCs w:val="24"/>
          <w:vertAlign w:val="superscript"/>
        </w:rPr>
        <w:t>190</w:t>
      </w:r>
      <w:r w:rsidRPr="000D52A4">
        <w:rPr>
          <w:rFonts w:ascii="Times New Roman" w:hAnsi="Times New Roman"/>
          <w:sz w:val="24"/>
          <w:szCs w:val="24"/>
        </w:rPr>
        <w:t>OsO</w:t>
      </w:r>
      <w:r w:rsidRPr="00B35EE7">
        <w:rPr>
          <w:rFonts w:ascii="Times New Roman" w:hAnsi="Times New Roman"/>
          <w:sz w:val="24"/>
          <w:szCs w:val="24"/>
          <w:vertAlign w:val="subscript"/>
        </w:rPr>
        <w:t>3</w:t>
      </w:r>
      <w:r w:rsidRPr="000D52A4">
        <w:rPr>
          <w:rFonts w:ascii="Times New Roman" w:hAnsi="Times New Roman"/>
          <w:sz w:val="24"/>
          <w:szCs w:val="24"/>
        </w:rPr>
        <w:t xml:space="preserve">, </w:t>
      </w:r>
      <w:r w:rsidRPr="00B35EE7">
        <w:rPr>
          <w:rFonts w:ascii="Times New Roman" w:hAnsi="Times New Roman"/>
          <w:sz w:val="24"/>
          <w:szCs w:val="24"/>
          <w:vertAlign w:val="superscript"/>
        </w:rPr>
        <w:t>192</w:t>
      </w:r>
      <w:r w:rsidRPr="000D52A4">
        <w:rPr>
          <w:rFonts w:ascii="Times New Roman" w:hAnsi="Times New Roman"/>
          <w:sz w:val="24"/>
          <w:szCs w:val="24"/>
        </w:rPr>
        <w:t>OsO</w:t>
      </w:r>
      <w:r w:rsidRPr="00B35EE7">
        <w:rPr>
          <w:rFonts w:ascii="Times New Roman" w:hAnsi="Times New Roman"/>
          <w:sz w:val="24"/>
          <w:szCs w:val="24"/>
          <w:vertAlign w:val="subscript"/>
        </w:rPr>
        <w:t>3</w:t>
      </w:r>
      <w:r w:rsidRPr="000D52A4">
        <w:rPr>
          <w:rFonts w:ascii="Times New Roman" w:hAnsi="Times New Roman"/>
          <w:sz w:val="24"/>
          <w:szCs w:val="24"/>
        </w:rPr>
        <w:t xml:space="preserve">. При измерении рения использовались ионные токи изотопов следующих отрицательно заряженных окислов: </w:t>
      </w:r>
      <w:r w:rsidRPr="00B35EE7">
        <w:rPr>
          <w:rFonts w:ascii="Times New Roman" w:hAnsi="Times New Roman"/>
          <w:sz w:val="24"/>
          <w:szCs w:val="24"/>
          <w:vertAlign w:val="superscript"/>
        </w:rPr>
        <w:t>185</w:t>
      </w:r>
      <w:r w:rsidRPr="000D52A4">
        <w:rPr>
          <w:rFonts w:ascii="Times New Roman" w:hAnsi="Times New Roman"/>
          <w:sz w:val="24"/>
          <w:szCs w:val="24"/>
        </w:rPr>
        <w:t>ReO</w:t>
      </w:r>
      <w:r w:rsidRPr="00B35EE7">
        <w:rPr>
          <w:rFonts w:ascii="Times New Roman" w:hAnsi="Times New Roman"/>
          <w:sz w:val="24"/>
          <w:szCs w:val="24"/>
          <w:vertAlign w:val="subscript"/>
        </w:rPr>
        <w:t>4</w:t>
      </w:r>
      <w:r w:rsidRPr="000D52A4">
        <w:rPr>
          <w:rFonts w:ascii="Times New Roman" w:hAnsi="Times New Roman"/>
          <w:sz w:val="24"/>
          <w:szCs w:val="24"/>
        </w:rPr>
        <w:t xml:space="preserve">, </w:t>
      </w:r>
      <w:r w:rsidRPr="00B35EE7">
        <w:rPr>
          <w:rFonts w:ascii="Times New Roman" w:hAnsi="Times New Roman"/>
          <w:sz w:val="24"/>
          <w:szCs w:val="24"/>
          <w:vertAlign w:val="superscript"/>
        </w:rPr>
        <w:t>187</w:t>
      </w:r>
      <w:r w:rsidRPr="000D52A4">
        <w:rPr>
          <w:rFonts w:ascii="Times New Roman" w:hAnsi="Times New Roman"/>
          <w:sz w:val="24"/>
          <w:szCs w:val="24"/>
        </w:rPr>
        <w:t>ReO</w:t>
      </w:r>
      <w:r w:rsidRPr="00B35EE7">
        <w:rPr>
          <w:rFonts w:ascii="Times New Roman" w:hAnsi="Times New Roman"/>
          <w:sz w:val="24"/>
          <w:szCs w:val="24"/>
          <w:vertAlign w:val="subscript"/>
        </w:rPr>
        <w:t>4</w:t>
      </w:r>
      <w:r w:rsidRPr="000D52A4">
        <w:rPr>
          <w:rFonts w:ascii="Times New Roman" w:hAnsi="Times New Roman"/>
          <w:sz w:val="24"/>
          <w:szCs w:val="24"/>
        </w:rPr>
        <w:t>. Каждое измерение состояло из 30 единичных последовательных замеров вышеуказанных изотопов длительностью по 4 секунды каждое.</w:t>
      </w:r>
      <w:r w:rsidR="00511CDE" w:rsidRPr="00511CDE">
        <w:rPr>
          <w:rFonts w:ascii="Times New Roman" w:hAnsi="Times New Roman"/>
          <w:sz w:val="24"/>
          <w:szCs w:val="24"/>
        </w:rPr>
        <w:t xml:space="preserve"> </w:t>
      </w:r>
      <w:r w:rsidRPr="000D52A4">
        <w:rPr>
          <w:rFonts w:ascii="Times New Roman" w:hAnsi="Times New Roman"/>
          <w:sz w:val="24"/>
          <w:szCs w:val="24"/>
        </w:rPr>
        <w:t xml:space="preserve">Средний состав международного стандарта серпентинита UB-N, относительно которого оценивалась </w:t>
      </w:r>
      <w:proofErr w:type="spellStart"/>
      <w:r w:rsidRPr="000D52A4">
        <w:rPr>
          <w:rFonts w:ascii="Times New Roman" w:hAnsi="Times New Roman"/>
          <w:sz w:val="24"/>
          <w:szCs w:val="24"/>
        </w:rPr>
        <w:t>воспроизводимость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применяемой методики: </w:t>
      </w:r>
      <w:proofErr w:type="spellStart"/>
      <w:r w:rsidRPr="000D52A4">
        <w:rPr>
          <w:rFonts w:ascii="Times New Roman" w:hAnsi="Times New Roman"/>
          <w:sz w:val="24"/>
          <w:szCs w:val="24"/>
        </w:rPr>
        <w:t>Re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0.2218 ± 0.0064 </w:t>
      </w:r>
      <w:proofErr w:type="spellStart"/>
      <w:r w:rsidRPr="000D52A4">
        <w:rPr>
          <w:rFonts w:ascii="Times New Roman" w:hAnsi="Times New Roman"/>
          <w:sz w:val="24"/>
          <w:szCs w:val="24"/>
        </w:rPr>
        <w:t>ppb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52A4">
        <w:rPr>
          <w:rFonts w:ascii="Times New Roman" w:hAnsi="Times New Roman"/>
          <w:sz w:val="24"/>
          <w:szCs w:val="24"/>
        </w:rPr>
        <w:t>Os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3.65 ± 0.12 </w:t>
      </w:r>
      <w:proofErr w:type="spellStart"/>
      <w:r w:rsidRPr="000D52A4">
        <w:rPr>
          <w:rFonts w:ascii="Times New Roman" w:hAnsi="Times New Roman"/>
          <w:sz w:val="24"/>
          <w:szCs w:val="24"/>
        </w:rPr>
        <w:t>ppb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, </w:t>
      </w:r>
      <w:r w:rsidRPr="00B35EE7">
        <w:rPr>
          <w:rFonts w:ascii="Times New Roman" w:hAnsi="Times New Roman"/>
          <w:sz w:val="24"/>
          <w:szCs w:val="24"/>
          <w:vertAlign w:val="superscript"/>
        </w:rPr>
        <w:lastRenderedPageBreak/>
        <w:t>187</w:t>
      </w:r>
      <w:r w:rsidRPr="000D52A4">
        <w:rPr>
          <w:rFonts w:ascii="Times New Roman" w:hAnsi="Times New Roman"/>
          <w:sz w:val="24"/>
          <w:szCs w:val="24"/>
        </w:rPr>
        <w:t>Re/</w:t>
      </w:r>
      <w:r w:rsidRPr="00B35EE7">
        <w:rPr>
          <w:rFonts w:ascii="Times New Roman" w:hAnsi="Times New Roman"/>
          <w:sz w:val="24"/>
          <w:szCs w:val="24"/>
          <w:vertAlign w:val="superscript"/>
        </w:rPr>
        <w:t>188</w:t>
      </w:r>
      <w:r w:rsidRPr="000D52A4">
        <w:rPr>
          <w:rFonts w:ascii="Times New Roman" w:hAnsi="Times New Roman"/>
          <w:sz w:val="24"/>
          <w:szCs w:val="24"/>
        </w:rPr>
        <w:t xml:space="preserve">Os 0.292 ± 0.014, </w:t>
      </w:r>
      <w:r w:rsidRPr="00B35EE7">
        <w:rPr>
          <w:rFonts w:ascii="Times New Roman" w:hAnsi="Times New Roman"/>
          <w:sz w:val="24"/>
          <w:szCs w:val="24"/>
          <w:vertAlign w:val="superscript"/>
        </w:rPr>
        <w:t>187</w:t>
      </w:r>
      <w:r w:rsidRPr="000D52A4">
        <w:rPr>
          <w:rFonts w:ascii="Times New Roman" w:hAnsi="Times New Roman"/>
          <w:sz w:val="24"/>
          <w:szCs w:val="24"/>
        </w:rPr>
        <w:t>Os/</w:t>
      </w:r>
      <w:r w:rsidRPr="00B35EE7">
        <w:rPr>
          <w:rFonts w:ascii="Times New Roman" w:hAnsi="Times New Roman"/>
          <w:sz w:val="24"/>
          <w:szCs w:val="24"/>
          <w:vertAlign w:val="superscript"/>
        </w:rPr>
        <w:t>188</w:t>
      </w:r>
      <w:r w:rsidRPr="000D52A4">
        <w:rPr>
          <w:rFonts w:ascii="Times New Roman" w:hAnsi="Times New Roman"/>
          <w:sz w:val="24"/>
          <w:szCs w:val="24"/>
        </w:rPr>
        <w:t>Os 0.127176 ± 0.000091 хорошо согласуется с опубликованными данными (</w:t>
      </w:r>
      <w:proofErr w:type="spellStart"/>
      <w:r w:rsidRPr="000D52A4">
        <w:rPr>
          <w:rFonts w:ascii="Times New Roman" w:hAnsi="Times New Roman"/>
          <w:sz w:val="24"/>
          <w:szCs w:val="24"/>
        </w:rPr>
        <w:t>Meisel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2A4">
        <w:rPr>
          <w:rFonts w:ascii="Times New Roman" w:hAnsi="Times New Roman"/>
          <w:sz w:val="24"/>
          <w:szCs w:val="24"/>
        </w:rPr>
        <w:t>et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2A4">
        <w:rPr>
          <w:rFonts w:ascii="Times New Roman" w:hAnsi="Times New Roman"/>
          <w:sz w:val="24"/>
          <w:szCs w:val="24"/>
        </w:rPr>
        <w:t>al</w:t>
      </w:r>
      <w:proofErr w:type="spellEnd"/>
      <w:r w:rsidRPr="000D52A4">
        <w:rPr>
          <w:rFonts w:ascii="Times New Roman" w:hAnsi="Times New Roman"/>
          <w:sz w:val="24"/>
          <w:szCs w:val="24"/>
        </w:rPr>
        <w:t>., 2003).</w:t>
      </w:r>
    </w:p>
    <w:p w14:paraId="33D6A961" w14:textId="77777777" w:rsidR="00D1490C" w:rsidRPr="00D80F18" w:rsidRDefault="00D1490C" w:rsidP="00411F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  <w:r w:rsidRPr="00D80F18">
        <w:rPr>
          <w:rFonts w:ascii="Times New Roman" w:hAnsi="Times New Roman"/>
          <w:sz w:val="24"/>
          <w:szCs w:val="24"/>
        </w:rPr>
        <w:t xml:space="preserve"> </w:t>
      </w:r>
    </w:p>
    <w:p w14:paraId="627F0C52" w14:textId="249317C4" w:rsidR="000D52A4" w:rsidRPr="000D52A4" w:rsidRDefault="000D52A4" w:rsidP="003D119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D52A4">
        <w:rPr>
          <w:rFonts w:ascii="Times New Roman" w:hAnsi="Times New Roman"/>
          <w:sz w:val="24"/>
          <w:szCs w:val="24"/>
          <w:lang w:val="en-US"/>
        </w:rPr>
        <w:t>Birck</w:t>
      </w:r>
      <w:proofErr w:type="spellEnd"/>
      <w:r w:rsidRPr="00511CDE">
        <w:rPr>
          <w:rFonts w:ascii="Times New Roman" w:hAnsi="Times New Roman"/>
          <w:sz w:val="24"/>
          <w:szCs w:val="24"/>
        </w:rPr>
        <w:t xml:space="preserve">, </w:t>
      </w:r>
      <w:r w:rsidRPr="000D52A4">
        <w:rPr>
          <w:rFonts w:ascii="Times New Roman" w:hAnsi="Times New Roman"/>
          <w:sz w:val="24"/>
          <w:szCs w:val="24"/>
          <w:lang w:val="en-US"/>
        </w:rPr>
        <w:t>J</w:t>
      </w:r>
      <w:r w:rsidRPr="00511CDE">
        <w:rPr>
          <w:rFonts w:ascii="Times New Roman" w:hAnsi="Times New Roman"/>
          <w:sz w:val="24"/>
          <w:szCs w:val="24"/>
        </w:rPr>
        <w:t>.</w:t>
      </w:r>
      <w:r w:rsidRPr="000D52A4">
        <w:rPr>
          <w:rFonts w:ascii="Times New Roman" w:hAnsi="Times New Roman"/>
          <w:sz w:val="24"/>
          <w:szCs w:val="24"/>
          <w:lang w:val="en-US"/>
        </w:rPr>
        <w:t>L</w:t>
      </w:r>
      <w:r w:rsidRPr="00511CDE">
        <w:rPr>
          <w:rFonts w:ascii="Times New Roman" w:hAnsi="Times New Roman"/>
          <w:sz w:val="24"/>
          <w:szCs w:val="24"/>
        </w:rPr>
        <w:t xml:space="preserve">., </w:t>
      </w:r>
      <w:r w:rsidRPr="000D52A4">
        <w:rPr>
          <w:rFonts w:ascii="Times New Roman" w:hAnsi="Times New Roman"/>
          <w:sz w:val="24"/>
          <w:szCs w:val="24"/>
          <w:lang w:val="en-US"/>
        </w:rPr>
        <w:t>Barman</w:t>
      </w:r>
      <w:r w:rsidRPr="00511CDE">
        <w:rPr>
          <w:rFonts w:ascii="Times New Roman" w:hAnsi="Times New Roman"/>
          <w:sz w:val="24"/>
          <w:szCs w:val="24"/>
        </w:rPr>
        <w:t xml:space="preserve">, </w:t>
      </w:r>
      <w:r w:rsidRPr="000D52A4">
        <w:rPr>
          <w:rFonts w:ascii="Times New Roman" w:hAnsi="Times New Roman"/>
          <w:sz w:val="24"/>
          <w:szCs w:val="24"/>
          <w:lang w:val="en-US"/>
        </w:rPr>
        <w:t>M</w:t>
      </w:r>
      <w:r w:rsidRPr="00511CDE">
        <w:rPr>
          <w:rFonts w:ascii="Times New Roman" w:hAnsi="Times New Roman"/>
          <w:sz w:val="24"/>
          <w:szCs w:val="24"/>
        </w:rPr>
        <w:t>.</w:t>
      </w:r>
      <w:r w:rsidRPr="000D52A4">
        <w:rPr>
          <w:rFonts w:ascii="Times New Roman" w:hAnsi="Times New Roman"/>
          <w:sz w:val="24"/>
          <w:szCs w:val="24"/>
          <w:lang w:val="en-US"/>
        </w:rPr>
        <w:t>R</w:t>
      </w:r>
      <w:r w:rsidRPr="00511CDE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0D52A4">
        <w:rPr>
          <w:rFonts w:ascii="Times New Roman" w:hAnsi="Times New Roman"/>
          <w:sz w:val="24"/>
          <w:szCs w:val="24"/>
          <w:lang w:val="en-US"/>
        </w:rPr>
        <w:t>Capmas</w:t>
      </w:r>
      <w:proofErr w:type="spellEnd"/>
      <w:r w:rsidRPr="00511CDE">
        <w:rPr>
          <w:rFonts w:ascii="Times New Roman" w:hAnsi="Times New Roman"/>
          <w:sz w:val="24"/>
          <w:szCs w:val="24"/>
        </w:rPr>
        <w:t xml:space="preserve">, </w:t>
      </w:r>
      <w:r w:rsidRPr="000D52A4">
        <w:rPr>
          <w:rFonts w:ascii="Times New Roman" w:hAnsi="Times New Roman"/>
          <w:sz w:val="24"/>
          <w:szCs w:val="24"/>
          <w:lang w:val="en-US"/>
        </w:rPr>
        <w:t>F</w:t>
      </w:r>
      <w:r w:rsidRPr="00511CDE">
        <w:rPr>
          <w:rFonts w:ascii="Times New Roman" w:hAnsi="Times New Roman"/>
          <w:sz w:val="24"/>
          <w:szCs w:val="24"/>
        </w:rPr>
        <w:t xml:space="preserve">. (1997). </w:t>
      </w:r>
      <w:r w:rsidRPr="000D52A4">
        <w:rPr>
          <w:rFonts w:ascii="Times New Roman" w:hAnsi="Times New Roman"/>
          <w:sz w:val="24"/>
          <w:szCs w:val="24"/>
          <w:lang w:val="en-US"/>
        </w:rPr>
        <w:t>Re-</w:t>
      </w:r>
      <w:proofErr w:type="spellStart"/>
      <w:r w:rsidRPr="000D52A4">
        <w:rPr>
          <w:rFonts w:ascii="Times New Roman" w:hAnsi="Times New Roman"/>
          <w:sz w:val="24"/>
          <w:szCs w:val="24"/>
          <w:lang w:val="en-US"/>
        </w:rPr>
        <w:t>Os</w:t>
      </w:r>
      <w:proofErr w:type="spellEnd"/>
      <w:r w:rsidRPr="000D52A4">
        <w:rPr>
          <w:rFonts w:ascii="Times New Roman" w:hAnsi="Times New Roman"/>
          <w:sz w:val="24"/>
          <w:szCs w:val="24"/>
          <w:lang w:val="en-US"/>
        </w:rPr>
        <w:t xml:space="preserve"> isotopic measurements at the femtomole level in natural samples. </w:t>
      </w:r>
      <w:proofErr w:type="spellStart"/>
      <w:r w:rsidRPr="000D52A4">
        <w:rPr>
          <w:rFonts w:ascii="Times New Roman" w:hAnsi="Times New Roman"/>
          <w:i/>
          <w:iCs/>
          <w:sz w:val="24"/>
          <w:szCs w:val="24"/>
          <w:lang w:val="en-US"/>
        </w:rPr>
        <w:t>Geostandards</w:t>
      </w:r>
      <w:proofErr w:type="spellEnd"/>
      <w:r w:rsidRPr="000D52A4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D52A4">
        <w:rPr>
          <w:rFonts w:ascii="Times New Roman" w:hAnsi="Times New Roman"/>
          <w:i/>
          <w:iCs/>
          <w:sz w:val="24"/>
          <w:szCs w:val="24"/>
          <w:lang w:val="en-US"/>
        </w:rPr>
        <w:t>Newrletter</w:t>
      </w:r>
      <w:proofErr w:type="spellEnd"/>
      <w:r w:rsidRPr="000D52A4">
        <w:rPr>
          <w:rFonts w:ascii="Times New Roman" w:hAnsi="Times New Roman"/>
          <w:sz w:val="24"/>
          <w:szCs w:val="24"/>
          <w:lang w:val="en-US"/>
        </w:rPr>
        <w:t>, 20</w:t>
      </w:r>
      <w:r w:rsidRPr="0037389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D52A4">
        <w:rPr>
          <w:rFonts w:ascii="Times New Roman" w:hAnsi="Times New Roman"/>
          <w:sz w:val="24"/>
          <w:szCs w:val="24"/>
          <w:lang w:val="en-US"/>
        </w:rPr>
        <w:t>19-27.</w:t>
      </w:r>
    </w:p>
    <w:p w14:paraId="44E06B05" w14:textId="77777777" w:rsidR="00982EC4" w:rsidRDefault="00982EC4" w:rsidP="00982EC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376EE">
        <w:rPr>
          <w:rFonts w:ascii="Times New Roman" w:hAnsi="Times New Roman"/>
          <w:sz w:val="24"/>
          <w:szCs w:val="24"/>
          <w:lang w:val="en-US"/>
        </w:rPr>
        <w:t>Black</w:t>
      </w:r>
      <w:r w:rsidRPr="0037389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376EE">
        <w:rPr>
          <w:rFonts w:ascii="Times New Roman" w:hAnsi="Times New Roman"/>
          <w:sz w:val="24"/>
          <w:szCs w:val="24"/>
          <w:lang w:val="en-US"/>
        </w:rPr>
        <w:t>L</w:t>
      </w:r>
      <w:r w:rsidRPr="00373891">
        <w:rPr>
          <w:rFonts w:ascii="Times New Roman" w:hAnsi="Times New Roman"/>
          <w:sz w:val="24"/>
          <w:szCs w:val="24"/>
          <w:lang w:val="en-US"/>
        </w:rPr>
        <w:t>.</w:t>
      </w:r>
      <w:r w:rsidRPr="003376EE">
        <w:rPr>
          <w:rFonts w:ascii="Times New Roman" w:hAnsi="Times New Roman"/>
          <w:sz w:val="24"/>
          <w:szCs w:val="24"/>
          <w:lang w:val="en-US"/>
        </w:rPr>
        <w:t>P</w:t>
      </w:r>
      <w:r w:rsidRPr="00373891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3376EE">
        <w:rPr>
          <w:rFonts w:ascii="Times New Roman" w:hAnsi="Times New Roman"/>
          <w:sz w:val="24"/>
          <w:szCs w:val="24"/>
          <w:lang w:val="en-US"/>
        </w:rPr>
        <w:t>Kamo</w:t>
      </w:r>
      <w:proofErr w:type="spellEnd"/>
      <w:r w:rsidRPr="0037389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376EE">
        <w:rPr>
          <w:rFonts w:ascii="Times New Roman" w:hAnsi="Times New Roman"/>
          <w:sz w:val="24"/>
          <w:szCs w:val="24"/>
          <w:lang w:val="en-US"/>
        </w:rPr>
        <w:t>S</w:t>
      </w:r>
      <w:r w:rsidRPr="00373891">
        <w:rPr>
          <w:rFonts w:ascii="Times New Roman" w:hAnsi="Times New Roman"/>
          <w:sz w:val="24"/>
          <w:szCs w:val="24"/>
          <w:lang w:val="en-US"/>
        </w:rPr>
        <w:t>.</w:t>
      </w:r>
      <w:r w:rsidRPr="003376EE">
        <w:rPr>
          <w:rFonts w:ascii="Times New Roman" w:hAnsi="Times New Roman"/>
          <w:sz w:val="24"/>
          <w:szCs w:val="24"/>
          <w:lang w:val="en-US"/>
        </w:rPr>
        <w:t>L</w:t>
      </w:r>
      <w:r w:rsidRPr="00373891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3376EE">
        <w:rPr>
          <w:rFonts w:ascii="Times New Roman" w:hAnsi="Times New Roman"/>
          <w:sz w:val="24"/>
          <w:szCs w:val="24"/>
          <w:lang w:val="en-US"/>
        </w:rPr>
        <w:t>Allen</w:t>
      </w:r>
      <w:r w:rsidRPr="0037389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376EE">
        <w:rPr>
          <w:rFonts w:ascii="Times New Roman" w:hAnsi="Times New Roman"/>
          <w:sz w:val="24"/>
          <w:szCs w:val="24"/>
          <w:lang w:val="en-US"/>
        </w:rPr>
        <w:t>C</w:t>
      </w:r>
      <w:r w:rsidRPr="00373891">
        <w:rPr>
          <w:rFonts w:ascii="Times New Roman" w:hAnsi="Times New Roman"/>
          <w:sz w:val="24"/>
          <w:szCs w:val="24"/>
          <w:lang w:val="en-US"/>
        </w:rPr>
        <w:t>.</w:t>
      </w:r>
      <w:r w:rsidRPr="003376EE">
        <w:rPr>
          <w:rFonts w:ascii="Times New Roman" w:hAnsi="Times New Roman"/>
          <w:sz w:val="24"/>
          <w:szCs w:val="24"/>
          <w:lang w:val="en-US"/>
        </w:rPr>
        <w:t>M</w:t>
      </w:r>
      <w:r w:rsidRPr="00373891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3376EE">
        <w:rPr>
          <w:rFonts w:ascii="Times New Roman" w:hAnsi="Times New Roman"/>
          <w:sz w:val="24"/>
          <w:szCs w:val="24"/>
          <w:lang w:val="en-US"/>
        </w:rPr>
        <w:t>Aleinikoff</w:t>
      </w:r>
      <w:proofErr w:type="spellEnd"/>
      <w:r w:rsidRPr="0037389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376EE">
        <w:rPr>
          <w:rFonts w:ascii="Times New Roman" w:hAnsi="Times New Roman"/>
          <w:sz w:val="24"/>
          <w:szCs w:val="24"/>
          <w:lang w:val="en-US"/>
        </w:rPr>
        <w:t>J</w:t>
      </w:r>
      <w:r w:rsidRPr="00373891">
        <w:rPr>
          <w:rFonts w:ascii="Times New Roman" w:hAnsi="Times New Roman"/>
          <w:sz w:val="24"/>
          <w:szCs w:val="24"/>
          <w:lang w:val="en-US"/>
        </w:rPr>
        <w:t>.</w:t>
      </w:r>
      <w:r w:rsidRPr="003376EE">
        <w:rPr>
          <w:rFonts w:ascii="Times New Roman" w:hAnsi="Times New Roman"/>
          <w:sz w:val="24"/>
          <w:szCs w:val="24"/>
          <w:lang w:val="en-US"/>
        </w:rPr>
        <w:t>N</w:t>
      </w:r>
      <w:r w:rsidRPr="00373891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3376EE">
        <w:rPr>
          <w:rFonts w:ascii="Times New Roman" w:hAnsi="Times New Roman"/>
          <w:sz w:val="24"/>
          <w:szCs w:val="24"/>
          <w:lang w:val="en-US"/>
        </w:rPr>
        <w:t>Davis</w:t>
      </w:r>
      <w:r w:rsidRPr="0037389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376EE">
        <w:rPr>
          <w:rFonts w:ascii="Times New Roman" w:hAnsi="Times New Roman"/>
          <w:sz w:val="24"/>
          <w:szCs w:val="24"/>
          <w:lang w:val="en-US"/>
        </w:rPr>
        <w:t>D</w:t>
      </w:r>
      <w:r w:rsidRPr="00373891">
        <w:rPr>
          <w:rFonts w:ascii="Times New Roman" w:hAnsi="Times New Roman"/>
          <w:sz w:val="24"/>
          <w:szCs w:val="24"/>
          <w:lang w:val="en-US"/>
        </w:rPr>
        <w:t>.</w:t>
      </w:r>
      <w:r w:rsidRPr="003376EE">
        <w:rPr>
          <w:rFonts w:ascii="Times New Roman" w:hAnsi="Times New Roman"/>
          <w:sz w:val="24"/>
          <w:szCs w:val="24"/>
          <w:lang w:val="en-US"/>
        </w:rPr>
        <w:t>W</w:t>
      </w:r>
      <w:r w:rsidRPr="00373891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3376EE">
        <w:rPr>
          <w:rFonts w:ascii="Times New Roman" w:hAnsi="Times New Roman"/>
          <w:sz w:val="24"/>
          <w:szCs w:val="24"/>
          <w:lang w:val="en-US"/>
        </w:rPr>
        <w:t>Korsch</w:t>
      </w:r>
      <w:proofErr w:type="spellEnd"/>
      <w:r w:rsidRPr="0037389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376EE">
        <w:rPr>
          <w:rFonts w:ascii="Times New Roman" w:hAnsi="Times New Roman"/>
          <w:sz w:val="24"/>
          <w:szCs w:val="24"/>
          <w:lang w:val="en-US"/>
        </w:rPr>
        <w:t>R</w:t>
      </w:r>
      <w:r w:rsidRPr="00373891">
        <w:rPr>
          <w:rFonts w:ascii="Times New Roman" w:hAnsi="Times New Roman"/>
          <w:sz w:val="24"/>
          <w:szCs w:val="24"/>
          <w:lang w:val="en-US"/>
        </w:rPr>
        <w:t>.</w:t>
      </w:r>
      <w:r w:rsidRPr="003376EE">
        <w:rPr>
          <w:rFonts w:ascii="Times New Roman" w:hAnsi="Times New Roman"/>
          <w:sz w:val="24"/>
          <w:szCs w:val="24"/>
          <w:lang w:val="en-US"/>
        </w:rPr>
        <w:t>J</w:t>
      </w:r>
      <w:r w:rsidRPr="00373891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3376EE">
        <w:rPr>
          <w:rFonts w:ascii="Times New Roman" w:hAnsi="Times New Roman"/>
          <w:sz w:val="24"/>
          <w:szCs w:val="24"/>
          <w:lang w:val="en-US"/>
        </w:rPr>
        <w:t>Foudoulis</w:t>
      </w:r>
      <w:proofErr w:type="spellEnd"/>
      <w:r w:rsidRPr="0037389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376EE">
        <w:rPr>
          <w:rFonts w:ascii="Times New Roman" w:hAnsi="Times New Roman"/>
          <w:sz w:val="24"/>
          <w:szCs w:val="24"/>
          <w:lang w:val="en-US"/>
        </w:rPr>
        <w:t>C</w:t>
      </w:r>
      <w:r w:rsidRPr="00373891">
        <w:rPr>
          <w:rFonts w:ascii="Times New Roman" w:hAnsi="Times New Roman"/>
          <w:sz w:val="24"/>
          <w:szCs w:val="24"/>
          <w:lang w:val="en-US"/>
        </w:rPr>
        <w:t xml:space="preserve">. (2003). </w:t>
      </w:r>
      <w:r w:rsidRPr="003376EE">
        <w:rPr>
          <w:rFonts w:ascii="Times New Roman" w:hAnsi="Times New Roman"/>
          <w:sz w:val="24"/>
          <w:szCs w:val="24"/>
          <w:lang w:val="en-US"/>
        </w:rPr>
        <w:t xml:space="preserve">TEMORA 1: a new zircon standard for U-Pb geochronology. </w:t>
      </w:r>
      <w:r w:rsidRPr="003376EE">
        <w:rPr>
          <w:rFonts w:ascii="Times New Roman" w:hAnsi="Times New Roman"/>
          <w:i/>
          <w:iCs/>
          <w:sz w:val="24"/>
          <w:szCs w:val="24"/>
          <w:lang w:val="en-US"/>
        </w:rPr>
        <w:t>Chemical Geology</w:t>
      </w:r>
      <w:r w:rsidRPr="003376EE">
        <w:rPr>
          <w:rFonts w:ascii="Times New Roman" w:hAnsi="Times New Roman"/>
          <w:sz w:val="24"/>
          <w:szCs w:val="24"/>
          <w:lang w:val="en-US"/>
        </w:rPr>
        <w:t>, 200, 155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Pr="003376EE">
        <w:rPr>
          <w:rFonts w:ascii="Times New Roman" w:hAnsi="Times New Roman"/>
          <w:sz w:val="24"/>
          <w:szCs w:val="24"/>
          <w:lang w:val="en-US"/>
        </w:rPr>
        <w:t>170.</w:t>
      </w:r>
    </w:p>
    <w:p w14:paraId="098CF2E6" w14:textId="77777777" w:rsidR="00982EC4" w:rsidRPr="00D80F18" w:rsidRDefault="00982EC4" w:rsidP="00982EC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376EE">
        <w:rPr>
          <w:rFonts w:ascii="Times New Roman" w:hAnsi="Times New Roman"/>
          <w:sz w:val="24"/>
          <w:szCs w:val="24"/>
          <w:lang w:val="en-US"/>
        </w:rPr>
        <w:t xml:space="preserve">Ludwig, K.R. (2001) SQUID 1.02. A User`s manual. </w:t>
      </w:r>
      <w:r w:rsidRPr="003376EE">
        <w:rPr>
          <w:rFonts w:ascii="Times New Roman" w:hAnsi="Times New Roman"/>
          <w:i/>
          <w:iCs/>
          <w:sz w:val="24"/>
          <w:szCs w:val="24"/>
          <w:lang w:val="en-US"/>
        </w:rPr>
        <w:t>Berkeley Geochronology Center. Special Publication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,</w:t>
      </w:r>
      <w:r w:rsidRPr="003376EE">
        <w:rPr>
          <w:rFonts w:ascii="Times New Roman" w:hAnsi="Times New Roman"/>
          <w:sz w:val="24"/>
          <w:szCs w:val="24"/>
          <w:lang w:val="en-US"/>
        </w:rPr>
        <w:t xml:space="preserve"> 2.</w:t>
      </w:r>
    </w:p>
    <w:p w14:paraId="30DB5AA7" w14:textId="489D31E0" w:rsidR="000D52A4" w:rsidRPr="00511CDE" w:rsidRDefault="000D52A4" w:rsidP="00982EC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511CDE">
        <w:rPr>
          <w:rFonts w:ascii="Times New Roman" w:hAnsi="Times New Roman"/>
          <w:sz w:val="24"/>
          <w:szCs w:val="24"/>
          <w:lang w:val="de-DE"/>
        </w:rPr>
        <w:t xml:space="preserve">Meisel, </w:t>
      </w:r>
      <w:proofErr w:type="spellStart"/>
      <w:r w:rsidRPr="00511CDE">
        <w:rPr>
          <w:rFonts w:ascii="Times New Roman" w:hAnsi="Times New Roman"/>
          <w:sz w:val="24"/>
          <w:szCs w:val="24"/>
          <w:lang w:val="de-DE"/>
        </w:rPr>
        <w:t>Th</w:t>
      </w:r>
      <w:proofErr w:type="spellEnd"/>
      <w:r w:rsidRPr="00511CDE">
        <w:rPr>
          <w:rFonts w:ascii="Times New Roman" w:hAnsi="Times New Roman"/>
          <w:sz w:val="24"/>
          <w:szCs w:val="24"/>
          <w:lang w:val="de-DE"/>
        </w:rPr>
        <w:t xml:space="preserve">., </w:t>
      </w:r>
      <w:proofErr w:type="spellStart"/>
      <w:r w:rsidRPr="00511CDE">
        <w:rPr>
          <w:rFonts w:ascii="Times New Roman" w:hAnsi="Times New Roman"/>
          <w:sz w:val="24"/>
          <w:szCs w:val="24"/>
          <w:lang w:val="de-DE"/>
        </w:rPr>
        <w:t>Reisberg</w:t>
      </w:r>
      <w:proofErr w:type="spellEnd"/>
      <w:r w:rsidRPr="00511CDE">
        <w:rPr>
          <w:rFonts w:ascii="Times New Roman" w:hAnsi="Times New Roman"/>
          <w:sz w:val="24"/>
          <w:szCs w:val="24"/>
          <w:lang w:val="de-DE"/>
        </w:rPr>
        <w:t xml:space="preserve">, L., Moser, J., </w:t>
      </w:r>
      <w:proofErr w:type="spellStart"/>
      <w:r w:rsidRPr="00511CDE">
        <w:rPr>
          <w:rFonts w:ascii="Times New Roman" w:hAnsi="Times New Roman"/>
          <w:sz w:val="24"/>
          <w:szCs w:val="24"/>
          <w:lang w:val="de-DE"/>
        </w:rPr>
        <w:t>Carignan</w:t>
      </w:r>
      <w:proofErr w:type="spellEnd"/>
      <w:r w:rsidRPr="00511CDE">
        <w:rPr>
          <w:rFonts w:ascii="Times New Roman" w:hAnsi="Times New Roman"/>
          <w:sz w:val="24"/>
          <w:szCs w:val="24"/>
          <w:lang w:val="de-DE"/>
        </w:rPr>
        <w:t xml:space="preserve">, J., Melcher, F., </w:t>
      </w:r>
      <w:proofErr w:type="spellStart"/>
      <w:r w:rsidRPr="00511CDE">
        <w:rPr>
          <w:rFonts w:ascii="Times New Roman" w:hAnsi="Times New Roman"/>
          <w:sz w:val="24"/>
          <w:szCs w:val="24"/>
          <w:lang w:val="de-DE"/>
        </w:rPr>
        <w:t>Brügmann</w:t>
      </w:r>
      <w:proofErr w:type="spellEnd"/>
      <w:r w:rsidRPr="00511CDE">
        <w:rPr>
          <w:rFonts w:ascii="Times New Roman" w:hAnsi="Times New Roman"/>
          <w:sz w:val="24"/>
          <w:szCs w:val="24"/>
          <w:lang w:val="de-DE"/>
        </w:rPr>
        <w:t xml:space="preserve">, G. (2003). </w:t>
      </w:r>
      <w:r w:rsidRPr="000D52A4">
        <w:rPr>
          <w:rFonts w:ascii="Times New Roman" w:hAnsi="Times New Roman"/>
          <w:sz w:val="24"/>
          <w:szCs w:val="24"/>
          <w:lang w:val="en-US"/>
        </w:rPr>
        <w:t>Re-</w:t>
      </w:r>
      <w:proofErr w:type="spellStart"/>
      <w:r w:rsidRPr="000D52A4">
        <w:rPr>
          <w:rFonts w:ascii="Times New Roman" w:hAnsi="Times New Roman"/>
          <w:sz w:val="24"/>
          <w:szCs w:val="24"/>
          <w:lang w:val="en-US"/>
        </w:rPr>
        <w:t>Os</w:t>
      </w:r>
      <w:proofErr w:type="spellEnd"/>
      <w:r w:rsidRPr="000D52A4">
        <w:rPr>
          <w:rFonts w:ascii="Times New Roman" w:hAnsi="Times New Roman"/>
          <w:sz w:val="24"/>
          <w:szCs w:val="24"/>
          <w:lang w:val="en-US"/>
        </w:rPr>
        <w:t xml:space="preserve"> systematics of UB-N, a </w:t>
      </w:r>
      <w:proofErr w:type="spellStart"/>
      <w:r w:rsidRPr="000D52A4">
        <w:rPr>
          <w:rFonts w:ascii="Times New Roman" w:hAnsi="Times New Roman"/>
          <w:sz w:val="24"/>
          <w:szCs w:val="24"/>
          <w:lang w:val="en-US"/>
        </w:rPr>
        <w:t>serpentinized</w:t>
      </w:r>
      <w:proofErr w:type="spellEnd"/>
      <w:r w:rsidRPr="000D52A4">
        <w:rPr>
          <w:rFonts w:ascii="Times New Roman" w:hAnsi="Times New Roman"/>
          <w:sz w:val="24"/>
          <w:szCs w:val="24"/>
          <w:lang w:val="en-US"/>
        </w:rPr>
        <w:t xml:space="preserve"> peridotite reference material. </w:t>
      </w:r>
      <w:r w:rsidRPr="00511CDE">
        <w:rPr>
          <w:rFonts w:ascii="Times New Roman" w:hAnsi="Times New Roman"/>
          <w:i/>
          <w:iCs/>
          <w:sz w:val="24"/>
          <w:szCs w:val="24"/>
          <w:lang w:val="de-DE"/>
        </w:rPr>
        <w:t xml:space="preserve">Chemical </w:t>
      </w:r>
      <w:proofErr w:type="spellStart"/>
      <w:r w:rsidRPr="00511CDE">
        <w:rPr>
          <w:rFonts w:ascii="Times New Roman" w:hAnsi="Times New Roman"/>
          <w:i/>
          <w:iCs/>
          <w:sz w:val="24"/>
          <w:szCs w:val="24"/>
          <w:lang w:val="de-DE"/>
        </w:rPr>
        <w:t>Geology</w:t>
      </w:r>
      <w:proofErr w:type="spellEnd"/>
      <w:r w:rsidRPr="00511CDE">
        <w:rPr>
          <w:rFonts w:ascii="Times New Roman" w:hAnsi="Times New Roman"/>
          <w:sz w:val="24"/>
          <w:szCs w:val="24"/>
          <w:lang w:val="de-DE"/>
        </w:rPr>
        <w:t>, 201, 161-179.</w:t>
      </w:r>
    </w:p>
    <w:p w14:paraId="1FA10191" w14:textId="77777777" w:rsidR="00982EC4" w:rsidRDefault="00982EC4" w:rsidP="00982EC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11CDE">
        <w:rPr>
          <w:rFonts w:ascii="Times New Roman" w:hAnsi="Times New Roman"/>
          <w:sz w:val="24"/>
          <w:szCs w:val="24"/>
          <w:lang w:val="de-DE"/>
        </w:rPr>
        <w:t>Wiedenbeck</w:t>
      </w:r>
      <w:proofErr w:type="spellEnd"/>
      <w:r w:rsidRPr="00511CDE">
        <w:rPr>
          <w:rFonts w:ascii="Times New Roman" w:hAnsi="Times New Roman"/>
          <w:sz w:val="24"/>
          <w:szCs w:val="24"/>
          <w:lang w:val="de-DE"/>
        </w:rPr>
        <w:t xml:space="preserve">, M., Alle, P., </w:t>
      </w:r>
      <w:proofErr w:type="spellStart"/>
      <w:r w:rsidRPr="00511CDE">
        <w:rPr>
          <w:rFonts w:ascii="Times New Roman" w:hAnsi="Times New Roman"/>
          <w:sz w:val="24"/>
          <w:szCs w:val="24"/>
          <w:lang w:val="de-DE"/>
        </w:rPr>
        <w:t>Corfu</w:t>
      </w:r>
      <w:proofErr w:type="spellEnd"/>
      <w:r w:rsidRPr="00511CDE">
        <w:rPr>
          <w:rFonts w:ascii="Times New Roman" w:hAnsi="Times New Roman"/>
          <w:sz w:val="24"/>
          <w:szCs w:val="24"/>
          <w:lang w:val="de-DE"/>
        </w:rPr>
        <w:t xml:space="preserve">, F., Griffin, W.L., Meier, M, </w:t>
      </w:r>
      <w:proofErr w:type="spellStart"/>
      <w:r w:rsidRPr="00511CDE">
        <w:rPr>
          <w:rFonts w:ascii="Times New Roman" w:hAnsi="Times New Roman"/>
          <w:sz w:val="24"/>
          <w:szCs w:val="24"/>
          <w:lang w:val="de-DE"/>
        </w:rPr>
        <w:t>Oberli</w:t>
      </w:r>
      <w:proofErr w:type="spellEnd"/>
      <w:r w:rsidRPr="00511CDE">
        <w:rPr>
          <w:rFonts w:ascii="Times New Roman" w:hAnsi="Times New Roman"/>
          <w:sz w:val="24"/>
          <w:szCs w:val="24"/>
          <w:lang w:val="de-DE"/>
        </w:rPr>
        <w:t xml:space="preserve">, F., von </w:t>
      </w:r>
      <w:proofErr w:type="spellStart"/>
      <w:r w:rsidRPr="00511CDE">
        <w:rPr>
          <w:rFonts w:ascii="Times New Roman" w:hAnsi="Times New Roman"/>
          <w:sz w:val="24"/>
          <w:szCs w:val="24"/>
          <w:lang w:val="de-DE"/>
        </w:rPr>
        <w:t>Quadt</w:t>
      </w:r>
      <w:proofErr w:type="spellEnd"/>
      <w:r w:rsidRPr="00511CDE">
        <w:rPr>
          <w:rFonts w:ascii="Times New Roman" w:hAnsi="Times New Roman"/>
          <w:sz w:val="24"/>
          <w:szCs w:val="24"/>
          <w:lang w:val="de-DE"/>
        </w:rPr>
        <w:t xml:space="preserve">, A., </w:t>
      </w:r>
      <w:proofErr w:type="spellStart"/>
      <w:r w:rsidRPr="00511CDE">
        <w:rPr>
          <w:rFonts w:ascii="Times New Roman" w:hAnsi="Times New Roman"/>
          <w:sz w:val="24"/>
          <w:szCs w:val="24"/>
          <w:lang w:val="de-DE"/>
        </w:rPr>
        <w:t>Roddick</w:t>
      </w:r>
      <w:proofErr w:type="spellEnd"/>
      <w:r w:rsidRPr="00511CDE">
        <w:rPr>
          <w:rFonts w:ascii="Times New Roman" w:hAnsi="Times New Roman"/>
          <w:sz w:val="24"/>
          <w:szCs w:val="24"/>
          <w:lang w:val="de-DE"/>
        </w:rPr>
        <w:t xml:space="preserve">, J.C., Spiegel, W. (1995). </w:t>
      </w:r>
      <w:r w:rsidRPr="009C5899">
        <w:rPr>
          <w:rFonts w:ascii="Times New Roman" w:hAnsi="Times New Roman"/>
          <w:sz w:val="24"/>
          <w:szCs w:val="24"/>
          <w:lang w:val="en-US"/>
        </w:rPr>
        <w:t xml:space="preserve">Three natural zircon standards for U-Th-Pb, Lu-Hf, trace element and REE analysis. </w:t>
      </w:r>
      <w:proofErr w:type="spellStart"/>
      <w:r w:rsidRPr="009C5899">
        <w:rPr>
          <w:rFonts w:ascii="Times New Roman" w:hAnsi="Times New Roman"/>
          <w:i/>
          <w:iCs/>
          <w:sz w:val="24"/>
          <w:szCs w:val="24"/>
          <w:lang w:val="en-US"/>
        </w:rPr>
        <w:t>Geostandard</w:t>
      </w:r>
      <w:proofErr w:type="spellEnd"/>
      <w:r w:rsidRPr="009C5899">
        <w:rPr>
          <w:rFonts w:ascii="Times New Roman" w:hAnsi="Times New Roman"/>
          <w:i/>
          <w:iCs/>
          <w:sz w:val="24"/>
          <w:szCs w:val="24"/>
          <w:lang w:val="en-US"/>
        </w:rPr>
        <w:t xml:space="preserve"> Newsletter</w:t>
      </w:r>
      <w:r w:rsidRPr="00982EC4">
        <w:rPr>
          <w:rFonts w:ascii="Times New Roman" w:hAnsi="Times New Roman"/>
          <w:sz w:val="24"/>
          <w:szCs w:val="24"/>
          <w:lang w:val="en-US"/>
        </w:rPr>
        <w:t>,</w:t>
      </w:r>
      <w:r w:rsidRPr="009C5899">
        <w:rPr>
          <w:rFonts w:ascii="Times New Roman" w:hAnsi="Times New Roman"/>
          <w:sz w:val="24"/>
          <w:szCs w:val="24"/>
          <w:lang w:val="en-US"/>
        </w:rPr>
        <w:t xml:space="preserve"> 19</w:t>
      </w:r>
      <w:r w:rsidRPr="00982EC4">
        <w:rPr>
          <w:rFonts w:ascii="Times New Roman" w:hAnsi="Times New Roman"/>
          <w:sz w:val="24"/>
          <w:szCs w:val="24"/>
          <w:lang w:val="en-US"/>
        </w:rPr>
        <w:t>,</w:t>
      </w:r>
      <w:r w:rsidRPr="009C5899">
        <w:rPr>
          <w:rFonts w:ascii="Times New Roman" w:hAnsi="Times New Roman"/>
          <w:sz w:val="24"/>
          <w:szCs w:val="24"/>
          <w:lang w:val="en-US"/>
        </w:rPr>
        <w:t xml:space="preserve"> 1-3.</w:t>
      </w:r>
    </w:p>
    <w:p w14:paraId="7EC5CEAB" w14:textId="4307DA47" w:rsidR="00982EC4" w:rsidRPr="00D80F18" w:rsidRDefault="00982EC4" w:rsidP="00982EC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91C47">
        <w:rPr>
          <w:rFonts w:ascii="Times New Roman" w:hAnsi="Times New Roman"/>
          <w:sz w:val="24"/>
          <w:szCs w:val="24"/>
          <w:lang w:val="en-US"/>
        </w:rPr>
        <w:t xml:space="preserve">Williams, I.S. (1998). U-Th-Pb Geochronology by Ion Microprobe. In: McKibben, M.A., Shanks III, W.C. and Ridley, W.I. (eds), Applications of microanalytical techniques to understanding mineralizing processes. </w:t>
      </w:r>
      <w:r w:rsidRPr="00891C47">
        <w:rPr>
          <w:rFonts w:ascii="Times New Roman" w:hAnsi="Times New Roman"/>
          <w:i/>
          <w:iCs/>
          <w:sz w:val="24"/>
          <w:szCs w:val="24"/>
          <w:lang w:val="en-US"/>
        </w:rPr>
        <w:t>Reviews in Economic Geology</w:t>
      </w:r>
      <w:r w:rsidRPr="00891C47">
        <w:rPr>
          <w:rFonts w:ascii="Times New Roman" w:hAnsi="Times New Roman"/>
          <w:sz w:val="24"/>
          <w:szCs w:val="24"/>
          <w:lang w:val="en-US"/>
        </w:rPr>
        <w:t>, 7, 1-35.</w:t>
      </w:r>
    </w:p>
    <w:sectPr w:rsidR="00982EC4" w:rsidRPr="00D80F18" w:rsidSect="007C3A7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2A869" w14:textId="77777777" w:rsidR="00442D6E" w:rsidRDefault="00442D6E" w:rsidP="00C6329D">
      <w:pPr>
        <w:spacing w:after="0" w:line="240" w:lineRule="auto"/>
      </w:pPr>
      <w:r>
        <w:separator/>
      </w:r>
    </w:p>
  </w:endnote>
  <w:endnote w:type="continuationSeparator" w:id="0">
    <w:p w14:paraId="43D1D931" w14:textId="77777777" w:rsidR="00442D6E" w:rsidRDefault="00442D6E" w:rsidP="00C6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1E00" w14:textId="77777777" w:rsidR="00D1490C" w:rsidRDefault="008567C3">
    <w:pPr>
      <w:pStyle w:val="Footer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46CB9">
      <w:rPr>
        <w:noProof/>
      </w:rPr>
      <w:t>20</w:t>
    </w:r>
    <w:r>
      <w:rPr>
        <w:noProof/>
      </w:rPr>
      <w:fldChar w:fldCharType="end"/>
    </w:r>
  </w:p>
  <w:p w14:paraId="4473B37A" w14:textId="77777777" w:rsidR="00D1490C" w:rsidRDefault="00D14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805D" w14:textId="77777777" w:rsidR="00442D6E" w:rsidRDefault="00442D6E" w:rsidP="00C6329D">
      <w:pPr>
        <w:spacing w:after="0" w:line="240" w:lineRule="auto"/>
      </w:pPr>
      <w:r>
        <w:separator/>
      </w:r>
    </w:p>
  </w:footnote>
  <w:footnote w:type="continuationSeparator" w:id="0">
    <w:p w14:paraId="1B29FBBC" w14:textId="77777777" w:rsidR="00442D6E" w:rsidRDefault="00442D6E" w:rsidP="00C63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42E10D4"/>
    <w:multiLevelType w:val="hybridMultilevel"/>
    <w:tmpl w:val="1928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3A1D4D"/>
    <w:multiLevelType w:val="hybridMultilevel"/>
    <w:tmpl w:val="0BC00C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EE0CE6"/>
    <w:multiLevelType w:val="hybridMultilevel"/>
    <w:tmpl w:val="ECC4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370"/>
    <w:rsid w:val="00004AF8"/>
    <w:rsid w:val="00017753"/>
    <w:rsid w:val="00017865"/>
    <w:rsid w:val="0002090A"/>
    <w:rsid w:val="00024E2D"/>
    <w:rsid w:val="000328B2"/>
    <w:rsid w:val="00034D6B"/>
    <w:rsid w:val="00067FB5"/>
    <w:rsid w:val="00075709"/>
    <w:rsid w:val="00076A6A"/>
    <w:rsid w:val="000839A1"/>
    <w:rsid w:val="0009627F"/>
    <w:rsid w:val="000B04C9"/>
    <w:rsid w:val="000B1850"/>
    <w:rsid w:val="000B3692"/>
    <w:rsid w:val="000B437D"/>
    <w:rsid w:val="000B4AB4"/>
    <w:rsid w:val="000C1D8E"/>
    <w:rsid w:val="000D0A78"/>
    <w:rsid w:val="000D0E0D"/>
    <w:rsid w:val="000D0E2F"/>
    <w:rsid w:val="000D374E"/>
    <w:rsid w:val="000D52A4"/>
    <w:rsid w:val="000E2BC5"/>
    <w:rsid w:val="000E3BA1"/>
    <w:rsid w:val="000F5BA3"/>
    <w:rsid w:val="00114B03"/>
    <w:rsid w:val="001302FC"/>
    <w:rsid w:val="001335A9"/>
    <w:rsid w:val="00134274"/>
    <w:rsid w:val="00143095"/>
    <w:rsid w:val="00144519"/>
    <w:rsid w:val="001848B4"/>
    <w:rsid w:val="00184C32"/>
    <w:rsid w:val="00195543"/>
    <w:rsid w:val="001E06B6"/>
    <w:rsid w:val="001E0BC4"/>
    <w:rsid w:val="001E361B"/>
    <w:rsid w:val="001F673B"/>
    <w:rsid w:val="0020577A"/>
    <w:rsid w:val="00211CA0"/>
    <w:rsid w:val="00211F9A"/>
    <w:rsid w:val="00216F56"/>
    <w:rsid w:val="00227BE9"/>
    <w:rsid w:val="00234C8B"/>
    <w:rsid w:val="00253062"/>
    <w:rsid w:val="00266AA4"/>
    <w:rsid w:val="002746B1"/>
    <w:rsid w:val="00282A44"/>
    <w:rsid w:val="00284603"/>
    <w:rsid w:val="002925BB"/>
    <w:rsid w:val="002A31A4"/>
    <w:rsid w:val="002B06F3"/>
    <w:rsid w:val="002B0BAA"/>
    <w:rsid w:val="002C4CD7"/>
    <w:rsid w:val="002C5958"/>
    <w:rsid w:val="002D553D"/>
    <w:rsid w:val="002E4B25"/>
    <w:rsid w:val="00307066"/>
    <w:rsid w:val="003376EE"/>
    <w:rsid w:val="00337B9F"/>
    <w:rsid w:val="00340D7D"/>
    <w:rsid w:val="00346209"/>
    <w:rsid w:val="00350528"/>
    <w:rsid w:val="00354156"/>
    <w:rsid w:val="003611BD"/>
    <w:rsid w:val="00373891"/>
    <w:rsid w:val="00377ACB"/>
    <w:rsid w:val="00380134"/>
    <w:rsid w:val="00380407"/>
    <w:rsid w:val="0038717B"/>
    <w:rsid w:val="00387A04"/>
    <w:rsid w:val="003942A8"/>
    <w:rsid w:val="003A300B"/>
    <w:rsid w:val="003B4751"/>
    <w:rsid w:val="003B610D"/>
    <w:rsid w:val="003C397F"/>
    <w:rsid w:val="003D1192"/>
    <w:rsid w:val="003D5012"/>
    <w:rsid w:val="003D5278"/>
    <w:rsid w:val="003D5C26"/>
    <w:rsid w:val="003F42A4"/>
    <w:rsid w:val="004103F7"/>
    <w:rsid w:val="00411F1B"/>
    <w:rsid w:val="00434B52"/>
    <w:rsid w:val="00435429"/>
    <w:rsid w:val="00440151"/>
    <w:rsid w:val="00442D6E"/>
    <w:rsid w:val="004439BE"/>
    <w:rsid w:val="004501D9"/>
    <w:rsid w:val="00471862"/>
    <w:rsid w:val="004A529D"/>
    <w:rsid w:val="004D21C5"/>
    <w:rsid w:val="004D4F17"/>
    <w:rsid w:val="004D5A0E"/>
    <w:rsid w:val="004D68B0"/>
    <w:rsid w:val="004E070E"/>
    <w:rsid w:val="004E3D07"/>
    <w:rsid w:val="004E3F97"/>
    <w:rsid w:val="004E48D2"/>
    <w:rsid w:val="004E6C88"/>
    <w:rsid w:val="004F220A"/>
    <w:rsid w:val="004F67BB"/>
    <w:rsid w:val="004F6AB1"/>
    <w:rsid w:val="00502FE8"/>
    <w:rsid w:val="00511CDE"/>
    <w:rsid w:val="00521C96"/>
    <w:rsid w:val="00546FC7"/>
    <w:rsid w:val="0056523E"/>
    <w:rsid w:val="005738F7"/>
    <w:rsid w:val="005935B9"/>
    <w:rsid w:val="005A4D22"/>
    <w:rsid w:val="005A521F"/>
    <w:rsid w:val="005B4CB5"/>
    <w:rsid w:val="005B7310"/>
    <w:rsid w:val="005C0342"/>
    <w:rsid w:val="005D3028"/>
    <w:rsid w:val="005E2E58"/>
    <w:rsid w:val="005F0328"/>
    <w:rsid w:val="00604F6C"/>
    <w:rsid w:val="00615454"/>
    <w:rsid w:val="00621875"/>
    <w:rsid w:val="00630A0C"/>
    <w:rsid w:val="006324F6"/>
    <w:rsid w:val="00637249"/>
    <w:rsid w:val="006378AC"/>
    <w:rsid w:val="00643280"/>
    <w:rsid w:val="00646E0C"/>
    <w:rsid w:val="00674D56"/>
    <w:rsid w:val="00681510"/>
    <w:rsid w:val="006856F1"/>
    <w:rsid w:val="00690D9F"/>
    <w:rsid w:val="006A1BF6"/>
    <w:rsid w:val="006A6370"/>
    <w:rsid w:val="006A78BA"/>
    <w:rsid w:val="006B12A9"/>
    <w:rsid w:val="006B5EEF"/>
    <w:rsid w:val="006C3F48"/>
    <w:rsid w:val="006E4BBE"/>
    <w:rsid w:val="006F3370"/>
    <w:rsid w:val="007025BB"/>
    <w:rsid w:val="00707929"/>
    <w:rsid w:val="00715B82"/>
    <w:rsid w:val="00726D40"/>
    <w:rsid w:val="007307C3"/>
    <w:rsid w:val="0073700F"/>
    <w:rsid w:val="00744E40"/>
    <w:rsid w:val="00746954"/>
    <w:rsid w:val="007527CD"/>
    <w:rsid w:val="007538AA"/>
    <w:rsid w:val="00754836"/>
    <w:rsid w:val="0076149C"/>
    <w:rsid w:val="00763FEE"/>
    <w:rsid w:val="00770BEA"/>
    <w:rsid w:val="00773953"/>
    <w:rsid w:val="0078646E"/>
    <w:rsid w:val="00786EE4"/>
    <w:rsid w:val="00787F3F"/>
    <w:rsid w:val="007909C5"/>
    <w:rsid w:val="007A346B"/>
    <w:rsid w:val="007C3744"/>
    <w:rsid w:val="007C3A72"/>
    <w:rsid w:val="007C72CE"/>
    <w:rsid w:val="007D330B"/>
    <w:rsid w:val="007D40E3"/>
    <w:rsid w:val="007D48EA"/>
    <w:rsid w:val="007D7B95"/>
    <w:rsid w:val="007F46C5"/>
    <w:rsid w:val="007F524A"/>
    <w:rsid w:val="007F7388"/>
    <w:rsid w:val="008102B5"/>
    <w:rsid w:val="00812E3E"/>
    <w:rsid w:val="00851534"/>
    <w:rsid w:val="008567C3"/>
    <w:rsid w:val="00891C47"/>
    <w:rsid w:val="00893E1E"/>
    <w:rsid w:val="008A3A74"/>
    <w:rsid w:val="008A473B"/>
    <w:rsid w:val="008B56DD"/>
    <w:rsid w:val="008B5C08"/>
    <w:rsid w:val="008C0806"/>
    <w:rsid w:val="008C6BD9"/>
    <w:rsid w:val="008E452C"/>
    <w:rsid w:val="00900356"/>
    <w:rsid w:val="009121F7"/>
    <w:rsid w:val="009159E9"/>
    <w:rsid w:val="00930B7A"/>
    <w:rsid w:val="0095595E"/>
    <w:rsid w:val="00956CB1"/>
    <w:rsid w:val="00972E8E"/>
    <w:rsid w:val="00982EC4"/>
    <w:rsid w:val="009A2ADC"/>
    <w:rsid w:val="009A7408"/>
    <w:rsid w:val="009C125D"/>
    <w:rsid w:val="009C2169"/>
    <w:rsid w:val="009C2B5C"/>
    <w:rsid w:val="009C5899"/>
    <w:rsid w:val="009D2846"/>
    <w:rsid w:val="009E6D8D"/>
    <w:rsid w:val="009F512E"/>
    <w:rsid w:val="009F7BE7"/>
    <w:rsid w:val="00A06892"/>
    <w:rsid w:val="00A12043"/>
    <w:rsid w:val="00A14F6D"/>
    <w:rsid w:val="00A1640E"/>
    <w:rsid w:val="00A41936"/>
    <w:rsid w:val="00A4547B"/>
    <w:rsid w:val="00A5260E"/>
    <w:rsid w:val="00A7082A"/>
    <w:rsid w:val="00A97F75"/>
    <w:rsid w:val="00AA2192"/>
    <w:rsid w:val="00AA36E4"/>
    <w:rsid w:val="00AB1507"/>
    <w:rsid w:val="00AD19CD"/>
    <w:rsid w:val="00AD327D"/>
    <w:rsid w:val="00AE1FCA"/>
    <w:rsid w:val="00AF7FEF"/>
    <w:rsid w:val="00B03ECB"/>
    <w:rsid w:val="00B07E0E"/>
    <w:rsid w:val="00B25DFF"/>
    <w:rsid w:val="00B33518"/>
    <w:rsid w:val="00B35EE7"/>
    <w:rsid w:val="00B37F77"/>
    <w:rsid w:val="00B462E9"/>
    <w:rsid w:val="00B61AE1"/>
    <w:rsid w:val="00B70444"/>
    <w:rsid w:val="00B7303B"/>
    <w:rsid w:val="00B826A6"/>
    <w:rsid w:val="00B838DE"/>
    <w:rsid w:val="00B85B3B"/>
    <w:rsid w:val="00B870DE"/>
    <w:rsid w:val="00B874CA"/>
    <w:rsid w:val="00B9121A"/>
    <w:rsid w:val="00BC015A"/>
    <w:rsid w:val="00BC0196"/>
    <w:rsid w:val="00BC29D7"/>
    <w:rsid w:val="00BD0474"/>
    <w:rsid w:val="00BD1006"/>
    <w:rsid w:val="00BD14AE"/>
    <w:rsid w:val="00C03DBD"/>
    <w:rsid w:val="00C23F49"/>
    <w:rsid w:val="00C46487"/>
    <w:rsid w:val="00C46A11"/>
    <w:rsid w:val="00C6329D"/>
    <w:rsid w:val="00C72A82"/>
    <w:rsid w:val="00C771B7"/>
    <w:rsid w:val="00C80913"/>
    <w:rsid w:val="00C8092E"/>
    <w:rsid w:val="00C8241E"/>
    <w:rsid w:val="00C83C77"/>
    <w:rsid w:val="00CA6264"/>
    <w:rsid w:val="00CC2E6F"/>
    <w:rsid w:val="00CD646D"/>
    <w:rsid w:val="00CD6EBB"/>
    <w:rsid w:val="00CE77E2"/>
    <w:rsid w:val="00D11F91"/>
    <w:rsid w:val="00D1490C"/>
    <w:rsid w:val="00D1511D"/>
    <w:rsid w:val="00D336C7"/>
    <w:rsid w:val="00D45D31"/>
    <w:rsid w:val="00D46CB9"/>
    <w:rsid w:val="00D47BB4"/>
    <w:rsid w:val="00D576D2"/>
    <w:rsid w:val="00D80F18"/>
    <w:rsid w:val="00D86522"/>
    <w:rsid w:val="00D87AB7"/>
    <w:rsid w:val="00D90226"/>
    <w:rsid w:val="00D92B4B"/>
    <w:rsid w:val="00DB57B0"/>
    <w:rsid w:val="00DE617B"/>
    <w:rsid w:val="00E230E5"/>
    <w:rsid w:val="00E26B19"/>
    <w:rsid w:val="00E26B92"/>
    <w:rsid w:val="00E303F8"/>
    <w:rsid w:val="00E3366D"/>
    <w:rsid w:val="00E41758"/>
    <w:rsid w:val="00E42E7D"/>
    <w:rsid w:val="00E51407"/>
    <w:rsid w:val="00E8099D"/>
    <w:rsid w:val="00E94745"/>
    <w:rsid w:val="00EA217B"/>
    <w:rsid w:val="00EB1D4E"/>
    <w:rsid w:val="00EB454F"/>
    <w:rsid w:val="00EC4FB4"/>
    <w:rsid w:val="00EC6156"/>
    <w:rsid w:val="00ED5C70"/>
    <w:rsid w:val="00EE16C6"/>
    <w:rsid w:val="00EE20B4"/>
    <w:rsid w:val="00EE20EE"/>
    <w:rsid w:val="00EE48D3"/>
    <w:rsid w:val="00EE5527"/>
    <w:rsid w:val="00EE5B55"/>
    <w:rsid w:val="00EF4766"/>
    <w:rsid w:val="00EF7E87"/>
    <w:rsid w:val="00F056FF"/>
    <w:rsid w:val="00F14743"/>
    <w:rsid w:val="00F16E31"/>
    <w:rsid w:val="00F26A18"/>
    <w:rsid w:val="00F34134"/>
    <w:rsid w:val="00F34E21"/>
    <w:rsid w:val="00F41EE5"/>
    <w:rsid w:val="00F4228A"/>
    <w:rsid w:val="00F43308"/>
    <w:rsid w:val="00F43FDB"/>
    <w:rsid w:val="00F72B1F"/>
    <w:rsid w:val="00F7314A"/>
    <w:rsid w:val="00F768AA"/>
    <w:rsid w:val="00F84B59"/>
    <w:rsid w:val="00FA7D3B"/>
    <w:rsid w:val="00FA7E04"/>
    <w:rsid w:val="00FA7FE4"/>
    <w:rsid w:val="00FB1386"/>
    <w:rsid w:val="00FD3C52"/>
    <w:rsid w:val="00FE6EFE"/>
    <w:rsid w:val="00FF1901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89E57"/>
  <w15:docId w15:val="{AC7CD5FF-D768-4558-B8EF-80E70F44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0E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A7FE4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8A3A74"/>
    <w:pPr>
      <w:ind w:left="720"/>
      <w:contextualSpacing/>
    </w:pPr>
  </w:style>
  <w:style w:type="character" w:customStyle="1" w:styleId="in">
    <w:name w:val="in"/>
    <w:uiPriority w:val="99"/>
    <w:rsid w:val="008A3A74"/>
  </w:style>
  <w:style w:type="paragraph" w:customStyle="1" w:styleId="Default">
    <w:name w:val="Default"/>
    <w:uiPriority w:val="99"/>
    <w:rsid w:val="008A3A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411F1B"/>
  </w:style>
  <w:style w:type="paragraph" w:styleId="NormalWeb">
    <w:name w:val="Normal (Web)"/>
    <w:basedOn w:val="Normal"/>
    <w:uiPriority w:val="99"/>
    <w:semiHidden/>
    <w:rsid w:val="001F6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">
    <w:name w:val="w"/>
    <w:uiPriority w:val="99"/>
    <w:rsid w:val="00354156"/>
    <w:rPr>
      <w:rFonts w:cs="Times New Roman"/>
    </w:rPr>
  </w:style>
  <w:style w:type="character" w:styleId="LineNumber">
    <w:name w:val="line number"/>
    <w:uiPriority w:val="99"/>
    <w:semiHidden/>
    <w:rsid w:val="00C6329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6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6329D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rsid w:val="00C6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6329D"/>
    <w:rPr>
      <w:rFonts w:eastAsia="Times New Roman" w:cs="Times New Roman"/>
    </w:rPr>
  </w:style>
  <w:style w:type="character" w:styleId="CommentReference">
    <w:name w:val="annotation reference"/>
    <w:uiPriority w:val="99"/>
    <w:semiHidden/>
    <w:rsid w:val="00D11F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11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11F9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1F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11F91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1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D11F9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A4D2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9582-4902-43C3-84F3-B44B6AA4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551</vt:lpstr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551</dc:title>
  <dc:subject/>
  <dc:creator>Рогов Александр Васильевич</dc:creator>
  <cp:keywords/>
  <dc:description/>
  <cp:lastModifiedBy>Olga Yakubovich</cp:lastModifiedBy>
  <cp:revision>2</cp:revision>
  <cp:lastPrinted>2018-11-14T22:19:00Z</cp:lastPrinted>
  <dcterms:created xsi:type="dcterms:W3CDTF">2023-06-08T12:23:00Z</dcterms:created>
  <dcterms:modified xsi:type="dcterms:W3CDTF">2023-06-08T12:23:00Z</dcterms:modified>
</cp:coreProperties>
</file>